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D22C" w14:textId="34E0C4CE" w:rsidR="008A33AB" w:rsidRPr="008A33AB" w:rsidRDefault="008A33AB" w:rsidP="008A33AB">
      <w:pPr>
        <w:tabs>
          <w:tab w:val="left" w:pos="226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33AB">
        <w:rPr>
          <w:rFonts w:ascii="Times New Roman" w:hAnsi="Times New Roman" w:cs="Times New Roman"/>
          <w:b/>
          <w:sz w:val="28"/>
          <w:szCs w:val="28"/>
        </w:rPr>
        <w:t>Обучение восточным танцам через индивидуальную форму работы на примере работы студии восточного танца «Самира».</w:t>
      </w:r>
      <w:r w:rsidRPr="008A33AB">
        <w:rPr>
          <w:rFonts w:ascii="Times New Roman" w:hAnsi="Times New Roman" w:cs="Times New Roman"/>
          <w:sz w:val="28"/>
          <w:szCs w:val="28"/>
        </w:rPr>
        <w:tab/>
      </w:r>
    </w:p>
    <w:p w14:paraId="3F8211CC" w14:textId="77777777" w:rsidR="00F43A7E" w:rsidRPr="008A33AB" w:rsidRDefault="00F43A7E" w:rsidP="00F43A7E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A33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Дементьева Татьяна Николаевна,</w:t>
      </w:r>
    </w:p>
    <w:p w14:paraId="7BF19C77" w14:textId="121049B0" w:rsidR="00F43A7E" w:rsidRPr="008A33AB" w:rsidRDefault="008A33AB" w:rsidP="00F43A7E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п</w:t>
      </w:r>
      <w:r w:rsidR="00F43A7E" w:rsidRPr="008A33AB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едагог дополнительного образования</w:t>
      </w:r>
    </w:p>
    <w:p w14:paraId="7F0C8DDE" w14:textId="77777777" w:rsidR="00F43A7E" w:rsidRPr="008A33AB" w:rsidRDefault="00F43A7E" w:rsidP="00F43A7E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 w:rsidRPr="008A33AB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ФДОД «Дом детского творчества»</w:t>
      </w:r>
    </w:p>
    <w:p w14:paraId="1FAB7B9B" w14:textId="730D1A84" w:rsidR="00F43A7E" w:rsidRPr="008A33AB" w:rsidRDefault="00F43A7E" w:rsidP="00F43A7E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 w:rsidRPr="008A33AB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МОУ «СОШ № 1 г.</w:t>
      </w:r>
      <w:r w:rsidR="00881FE3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 xml:space="preserve"> </w:t>
      </w:r>
      <w:r w:rsidRPr="008A33AB"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>Коряжмы»</w:t>
      </w:r>
    </w:p>
    <w:p w14:paraId="10B1A9D3" w14:textId="77777777" w:rsidR="00F43A7E" w:rsidRPr="008A33AB" w:rsidRDefault="00F43A7E" w:rsidP="00F43A7E">
      <w:pPr>
        <w:spacing w:after="0" w:line="240" w:lineRule="auto"/>
        <w:ind w:firstLine="851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8A33AB">
        <w:rPr>
          <w:rFonts w:ascii="Times New Roman" w:hAnsi="Times New Roman" w:cs="Times New Roman"/>
          <w:iCs/>
          <w:sz w:val="28"/>
          <w:szCs w:val="28"/>
        </w:rPr>
        <w:t>Контактный тел.: +7 (909) 551-24-27</w:t>
      </w:r>
    </w:p>
    <w:p w14:paraId="0ACCC631" w14:textId="21C0991B" w:rsidR="00F43A7E" w:rsidRPr="008A33AB" w:rsidRDefault="00F43A7E" w:rsidP="00F43A7E">
      <w:pPr>
        <w:tabs>
          <w:tab w:val="left" w:pos="2268"/>
        </w:tabs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33A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A33AB">
        <w:rPr>
          <w:rFonts w:ascii="Times New Roman" w:hAnsi="Times New Roman" w:cs="Times New Roman"/>
          <w:sz w:val="28"/>
          <w:szCs w:val="28"/>
        </w:rPr>
        <w:t>-</w:t>
      </w:r>
      <w:r w:rsidRPr="008A33A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A33AB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881FE3" w:rsidRPr="00EC2010">
          <w:rPr>
            <w:rStyle w:val="ab"/>
            <w:rFonts w:ascii="Times New Roman" w:hAnsi="Times New Roman" w:cs="Times New Roman"/>
            <w:sz w:val="28"/>
            <w:szCs w:val="28"/>
          </w:rPr>
          <w:t>Nefertiti1987@yandex.ru</w:t>
        </w:r>
      </w:hyperlink>
      <w:r w:rsidR="00881F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3DCDE4" w14:textId="6AF3A611" w:rsidR="008C1BA8" w:rsidRPr="008A33AB" w:rsidRDefault="008C1BA8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Восточные танцы давно стали неотъемлемой частью мировой культуры, представляя собой богатую палитру стилей и техник, каждый из которых имеет свои уникальные черты и исторические корни. Эти танцы отличаются не только визуальной красотой, но и выразительной эмоциональностью, позволяющей танцорам перенести свои чувства и переживания в каждое движение. Студия восточного танца «Самира» понимает важность этих аспектов и применяет индивидуальный подход к каждому обучающемуся, что позволяет достигать глубокой связи с искусством танца. </w:t>
      </w:r>
    </w:p>
    <w:p w14:paraId="32962126" w14:textId="41377D82" w:rsidR="008C1BA8" w:rsidRPr="008A33AB" w:rsidRDefault="008C1BA8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Восточные танцы включают в себя множество стилей, таких как классический арабский танец, египетский шейк, и более современные интерпретации. Каждый из этих стилей требует от исполнителей не только отличной физической подготовки, но и развитых пространственных ощущений, ритмичности и музыкальности. Эти танцы основаны на сложных движениях, которые зачастую требуют длительного и вдумчивого изучения. Так, например, умение выполнять изящные фигурные движения бедрами или гармоничные позы рук требует не просто физической подготовки, но и глубокого понимания хореографических принципов. </w:t>
      </w:r>
    </w:p>
    <w:p w14:paraId="5B73D9A2" w14:textId="6C8F8611" w:rsidR="008C1BA8" w:rsidRPr="008A33AB" w:rsidRDefault="008C1BA8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Эмоциональная составляющая восточных танцев играет не менее важную роль. Танец — это способ самовыражения, который позволяет исполнителю рассказывать истории, передавать ощущения и эмоции. Восточные танцы, наполненные страстью и чувственностью, создают уникальное пространство для самовыражения. Это означает, что ученики 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должны развивать не только свои физические навыки, но и активно работать над созданием определенного настроения и атмосферы во время исполнения. </w:t>
      </w:r>
    </w:p>
    <w:p w14:paraId="49D2653B" w14:textId="01E2B09D" w:rsidR="008C1BA8" w:rsidRDefault="008A33AB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694A2EB" wp14:editId="3AB686DE">
            <wp:simplePos x="0" y="0"/>
            <wp:positionH relativeFrom="column">
              <wp:posOffset>81915</wp:posOffset>
            </wp:positionH>
            <wp:positionV relativeFrom="paragraph">
              <wp:posOffset>1541145</wp:posOffset>
            </wp:positionV>
            <wp:extent cx="5773420" cy="1706880"/>
            <wp:effectExtent l="0" t="0" r="0" b="0"/>
            <wp:wrapTight wrapText="bothSides">
              <wp:wrapPolygon edited="0">
                <wp:start x="0" y="0"/>
                <wp:lineTo x="0" y="21455"/>
                <wp:lineTo x="21524" y="21455"/>
                <wp:lineTo x="2152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BA8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Студия восточного танца «Самира» акцентирует внимание на индивидуальном обучении для достижения наиболее эффективных результатов. Каждому обучающемуся предоставляется возможность получить персонализированные занятия, где педагог может учитывать не только физические способности, но и эмоциональное состояние ученика. </w:t>
      </w:r>
    </w:p>
    <w:p w14:paraId="548552B6" w14:textId="13501282" w:rsidR="008A33AB" w:rsidRPr="008A33AB" w:rsidRDefault="008A33AB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97829" w14:textId="77777777" w:rsidR="008C1BA8" w:rsidRPr="008A33AB" w:rsidRDefault="008C1BA8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подходит для детей с разным уровнем подготовки и разными целями в танцах. </w:t>
      </w:r>
    </w:p>
    <w:p w14:paraId="1534D804" w14:textId="77777777" w:rsidR="008C1BA8" w:rsidRPr="008A33AB" w:rsidRDefault="008C1BA8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Диалог с учеником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Прежде чем начать обучение, педагог ведет открытый диалог с учеником, чтобы лучше понять его интересы, предпочтения и индивидуальные способности. Это позволяет создать персонализированный план занятий, который строится на сильных сторонах обучающегося. </w:t>
      </w:r>
    </w:p>
    <w:p w14:paraId="1638B74B" w14:textId="77777777" w:rsidR="008C1BA8" w:rsidRPr="008A33AB" w:rsidRDefault="008C1BA8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программа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Учебный план адаптируется под каждого ученика. Эта программа может включать освоение техник определенного стиля, работу над сольными номерами или улучшение хореографических навыков в зависимости от цели ученика. Именно такой подход стимулирует детей к постоянному развитию и более глубокой отработке материалов. </w:t>
      </w:r>
    </w:p>
    <w:p w14:paraId="2C2BE8C7" w14:textId="77777777" w:rsidR="008C1BA8" w:rsidRPr="008A33AB" w:rsidRDefault="008C1BA8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Гибкость и адаптивность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Индивидуальные занятия позволяют педагогу корректировать программу и методы обучения в зависимости от 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прогресса и потребностей ученика. Например, если ребенок сталкивается с трудностями в освоении определенного движения, педагог может уделить ему больше внимания, чтобы преодолеть эти сложности. </w:t>
      </w:r>
    </w:p>
    <w:p w14:paraId="39D5B336" w14:textId="7F9E87D5" w:rsidR="008C1BA8" w:rsidRPr="008A33AB" w:rsidRDefault="008C1BA8" w:rsidP="008A33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Фокус на эмоциональном состоянии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Педагог акцентирует внимание не только на физической стороне танца, но и на эмоциональной. Обучающиеся учатся выражать свои чувства через движение, что приводит к созданию более глубокого и искреннего выступления. </w:t>
      </w:r>
      <w:r w:rsidRPr="008A33AB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бучения</w:t>
      </w:r>
    </w:p>
    <w:p w14:paraId="7A604D48" w14:textId="428EDDFA" w:rsidR="00ED340F" w:rsidRPr="008A33AB" w:rsidRDefault="00ED340F" w:rsidP="008A33AB">
      <w:pPr>
        <w:tabs>
          <w:tab w:val="left" w:pos="2268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и задачи индивидуального обучения </w:t>
      </w:r>
    </w:p>
    <w:p w14:paraId="1B4A7C84" w14:textId="77777777" w:rsidR="00ED340F" w:rsidRPr="008A33AB" w:rsidRDefault="00ED340F" w:rsidP="008A33AB">
      <w:pPr>
        <w:tabs>
          <w:tab w:val="left" w:pos="2268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индивидуального обучения является формирование у ребенка уверенности в своих силах, развитие личности и понимание своего предназначения в искусстве танца. Педагогическая задача заключается в поддержании интереса к обучению, развитии творческих способностей и повышении уровня исполнения. Это достигается путем создания комфортной и стимулирующей атмосферы, где каждый ученик чувствует свою уникальность. </w:t>
      </w:r>
    </w:p>
    <w:p w14:paraId="3485DE1F" w14:textId="0041EFBF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Предпосылки для индивидуализации обучения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что необходимо обратить внимание при наборе детей на обучение сольным восточным танцам:</w:t>
      </w:r>
    </w:p>
    <w:p w14:paraId="6BB5C202" w14:textId="249E44E6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обучающихся</w:t>
      </w:r>
      <w:r w:rsidR="0091661D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свой уровень подготовки и опыта, что требует гибкости в подходах к обучению. Создание компетентного плана занятий для каждого ученика становится приоритетным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делом педагога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96B706" w14:textId="4C6D62FD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Желание заниматься индивидуально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ногие дети проявляют интерес к сольным выступлениям, что служит отличной мотивацией для обучения.</w:t>
      </w:r>
    </w:p>
    <w:p w14:paraId="37DF1983" w14:textId="5F32EA51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Готовность к сольным выступлениям</w:t>
      </w:r>
      <w:r w:rsidR="0091661D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ренировки на подготовку сольных номеров требуют определенной психологической готовности, и педагог работа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учениками над формированием этой готовности.</w:t>
      </w:r>
    </w:p>
    <w:p w14:paraId="58E79DAB" w14:textId="53B64FE8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способности</w:t>
      </w:r>
      <w:r w:rsidR="0091661D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уникальными природными задатками, которые необходимо развивать и адаптировать в танце. </w:t>
      </w:r>
    </w:p>
    <w:p w14:paraId="2B961ECF" w14:textId="6F5B75B3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 процесс обучения</w:t>
      </w:r>
      <w:r w:rsidR="0091661D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072AD25" w14:textId="4949608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восточного танца</w:t>
      </w:r>
      <w:r w:rsidR="0091661D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занятия позволяют педагогу акцентировать внимание на конкретных элементах, которые нужно улучшить или проработать более детально, учитывая уровень и способности ученика.</w:t>
      </w:r>
    </w:p>
    <w:p w14:paraId="5B0B958D" w14:textId="4F6DDF64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сольного номера</w:t>
      </w:r>
      <w:r w:rsidR="0091661D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процесс включает в себя тщательное обсуждение, выбор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подходящей к задуманному образу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музыки, создание хореографии и соответствующей эмоциональной подачи танца. </w:t>
      </w:r>
    </w:p>
    <w:p w14:paraId="36691BFC" w14:textId="20D2CFF9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обучения сольному танцу включает в себя несколько ключевых этапов: </w:t>
      </w:r>
    </w:p>
    <w:p w14:paraId="74DD73AC" w14:textId="7BB45243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Обсуждение танцевального стиля</w:t>
      </w:r>
      <w:r w:rsidR="00B43369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="008C1BA8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первом этапе ученик и педагог обсуждают, какой стиль восточного танца наиболее подходит по характеру и темпераменту ученика. </w:t>
      </w:r>
    </w:p>
    <w:p w14:paraId="42739835" w14:textId="10686FB3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музыки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щимся предоставляется возможность выбрать композицию из заранее подготовленного списка, что позволяет им чувствовать себя вовлеченными в процесс. </w:t>
      </w:r>
    </w:p>
    <w:p w14:paraId="73A3826C" w14:textId="11C7F95E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танца</w:t>
      </w:r>
      <w:r w:rsidR="00B43369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анец осваивается по небольшим частям, каждое занятие записывается на видео, чтобы ученик имел возможность самостоятельно заниматься дома. </w:t>
      </w:r>
    </w:p>
    <w:p w14:paraId="492C8985" w14:textId="108EEFFB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подборка движений</w:t>
      </w:r>
      <w:r w:rsidR="00B43369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аждое движение подбирается с учетом физического состояния и возможностей ученика. </w:t>
      </w:r>
    </w:p>
    <w:p w14:paraId="62EFC4DC" w14:textId="76EE7663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Уделение внимания на подачу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активно работает над тем, как ученики представляют себя и свои танцы, создавая нужное настроение и доказывая, что танцы — это не только физика, но и искусство. </w:t>
      </w:r>
    </w:p>
    <w:p w14:paraId="3A67465C" w14:textId="06F964B9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Моральная поддержка</w:t>
      </w:r>
      <w:r w:rsidR="00B43369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остоянная поддержка и поощрения со стороны педагога помогают укрепить уверенность в своих силах. </w:t>
      </w:r>
    </w:p>
    <w:p w14:paraId="3ACB73BF" w14:textId="32854A9A" w:rsidR="00ED340F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Конкурсы и мероприятия</w:t>
      </w:r>
      <w:r w:rsidR="00B43369"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активно участвуют в различных мероприятиях, что позволяет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продемонстрировать свои навыки, но и получить положительный опыт сцены. </w:t>
      </w:r>
    </w:p>
    <w:p w14:paraId="0A6633C6" w14:textId="3E8BBD0D" w:rsidR="008A33AB" w:rsidRPr="008A33AB" w:rsidRDefault="008A33AB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66130E9" wp14:editId="024C5CE5">
            <wp:simplePos x="0" y="0"/>
            <wp:positionH relativeFrom="column">
              <wp:posOffset>186690</wp:posOffset>
            </wp:positionH>
            <wp:positionV relativeFrom="paragraph">
              <wp:posOffset>13335</wp:posOffset>
            </wp:positionV>
            <wp:extent cx="5815965" cy="3030220"/>
            <wp:effectExtent l="0" t="0" r="0" b="0"/>
            <wp:wrapTight wrapText="bothSides">
              <wp:wrapPolygon edited="0">
                <wp:start x="13513" y="0"/>
                <wp:lineTo x="13513" y="2173"/>
                <wp:lineTo x="0" y="2444"/>
                <wp:lineTo x="0" y="17653"/>
                <wp:lineTo x="13513" y="19554"/>
                <wp:lineTo x="13513" y="21455"/>
                <wp:lineTo x="21508" y="21455"/>
                <wp:lineTo x="21508" y="0"/>
                <wp:lineTo x="13513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5B1F5" w14:textId="4BD1DBAD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и недостатки индивидуального обучения </w:t>
      </w:r>
    </w:p>
    <w:p w14:paraId="7A0C39DB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Преимущества: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770D85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Индивидуальный подход к каждому ученику позволяет минимизировать недостатки и максимально раскрыть потенциал. </w:t>
      </w:r>
    </w:p>
    <w:p w14:paraId="78EBD6A4" w14:textId="530CFD6F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формируют персональное портфолио, принимают участие в сольных соревнованиях, что служит мощной мотивацией. </w:t>
      </w:r>
    </w:p>
    <w:p w14:paraId="42D22294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Развитие творческих способностей и улучшение техники исполнения — важный результат индивидуального подхода. </w:t>
      </w:r>
    </w:p>
    <w:p w14:paraId="23E9D2DE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Возможность показать себя на публичных мероприятиях поднимает уровень интереса и вовлеченности. </w:t>
      </w:r>
    </w:p>
    <w:p w14:paraId="083D5C0B" w14:textId="713BD6D6" w:rsidR="00F90122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Формирование сильного характера и уверенности в собственных силах, что положительно сказывается не только на танцах, но и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других сферах жизни. </w:t>
      </w:r>
    </w:p>
    <w:p w14:paraId="052DD682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Недостатки: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F885F9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Некоторые ученики могут потерять интерес к групповым занятиям, если будут значительно опережать своих сверстников. </w:t>
      </w:r>
    </w:p>
    <w:p w14:paraId="47ED9AA8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Индивидуальные занятия требуют много времени на репетиции и доработки. </w:t>
      </w:r>
    </w:p>
    <w:p w14:paraId="64ACD101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Риски эмоциональных неудач на конкурсах могут снизить интерес к танцам и вызвать сомнения в своих силах. </w:t>
      </w:r>
    </w:p>
    <w:p w14:paraId="70BEBF03" w14:textId="77777777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После успеха на конкурсах есть вероятность возникновение чувства, что дальнейшее обучение не имеет смысла, что также может привести к прекращению занятий. </w:t>
      </w:r>
    </w:p>
    <w:p w14:paraId="451C2C4A" w14:textId="31C7D9CC" w:rsidR="00ED340F" w:rsidRDefault="00F90122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A5CA94C" wp14:editId="5E6D42CC">
            <wp:simplePos x="0" y="0"/>
            <wp:positionH relativeFrom="column">
              <wp:posOffset>424815</wp:posOffset>
            </wp:positionH>
            <wp:positionV relativeFrom="paragraph">
              <wp:posOffset>842010</wp:posOffset>
            </wp:positionV>
            <wp:extent cx="5383530" cy="2329180"/>
            <wp:effectExtent l="0" t="0" r="0" b="0"/>
            <wp:wrapTight wrapText="bothSides">
              <wp:wrapPolygon edited="0">
                <wp:start x="0" y="0"/>
                <wp:lineTo x="0" y="21376"/>
                <wp:lineTo x="7185" y="21376"/>
                <wp:lineTo x="21554" y="20316"/>
                <wp:lineTo x="21554" y="177"/>
                <wp:lineTo x="718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40F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Риск «звездной болезни», когда ребенок начинает воспринимать себя как исключительного и теряет интерес к командной работе и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дальнейшему</w:t>
      </w:r>
      <w:r w:rsidR="00ED340F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саморазвитию.</w:t>
      </w:r>
    </w:p>
    <w:p w14:paraId="38B93FE3" w14:textId="0FEDD317" w:rsidR="00F90122" w:rsidRPr="008A33AB" w:rsidRDefault="00F90122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E6E115" w14:textId="63C39C72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</w:t>
      </w:r>
      <w:r w:rsidR="00B43369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Студии восточного танца «Самира»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4ADE4B" w14:textId="2396C89A" w:rsidR="00ED340F" w:rsidRPr="008A33AB" w:rsidRDefault="00ED340F" w:rsidP="008A33AB">
      <w:pPr>
        <w:tabs>
          <w:tab w:val="left" w:pos="22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Студии «Самира» обучаются 72 ученика, из которых 30 человек занимаются сольными танцами. Программа включает регулярные выступления на официальных конкурсах, мероприятиях «Мисс краса», «Минута славы» и на различных 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городских 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праздниках. В конце учебного года проходит экзамен, где исполняются сольные номера, что предоставляет возможность учащимся продемонстрировать свои навыки. 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учатся всем стилям восточного танца, что позволяет им выбрать то направление, которое им более интересно. Программа отвечает современным требованиям и интересам 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детей, но и их родителей, улучшая взаимосвязь и вовлеченность родителей в процесс обучения. </w:t>
      </w:r>
    </w:p>
    <w:p w14:paraId="34A78720" w14:textId="4C2E54C0" w:rsidR="00ED340F" w:rsidRPr="008A33AB" w:rsidRDefault="00ED340F" w:rsidP="008A33AB">
      <w:pPr>
        <w:tabs>
          <w:tab w:val="left" w:pos="2268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Занятия, проводимые дважды в неделю и рассчитанные на детей в возрасте 7-18 лет, предоставляют возможность развивать творческие способности, преодолевать внутренние страхи и формировать уверенность. Студия восточного танца «Самира» реализует индивидуальное обучение как эффективный инструмент, который помогает каждому ребенку достичь успеха и </w:t>
      </w:r>
      <w:proofErr w:type="spellStart"/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саморазвиться</w:t>
      </w:r>
      <w:proofErr w:type="spellEnd"/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прекрасном искусстве восточных танцев. Успехи на конкурсах, признание и положительные отзывы о выступлениях подтверждают эффективность данно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работы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E9848D" w14:textId="3E0AE9D2" w:rsidR="0091661D" w:rsidRPr="008A33AB" w:rsidRDefault="0091661D" w:rsidP="008A33AB">
      <w:pPr>
        <w:spacing w:before="240" w:after="240" w:line="360" w:lineRule="auto"/>
        <w:ind w:firstLine="85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индивидуальный подход в преподавании позволяет добиться значительных успехов. Работа над сольными танцами становится не только процессом </w:t>
      </w:r>
      <w:r w:rsidR="00E439B4"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</w:t>
      </w:r>
      <w:r w:rsid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A3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техник, но и возможностью самовыражения, что укрепляет эмоциональную связь с танцевальным искусством. Студия восточного танца «Самира» создает благоприятную и поддерживающую атмосферу, где каждый ученик может чувствовать себя комфортно и уверенно. Благодаря такому подходу, восточные танцы становятся не просто хобби или занятием физической активностью, а настоящим искусством самовыражения, укрепления духовных и физических качеств каждого обучающегося. </w:t>
      </w:r>
    </w:p>
    <w:p w14:paraId="4C9E8965" w14:textId="7909CEF0" w:rsidR="00ED340F" w:rsidRPr="00ED340F" w:rsidRDefault="00ED340F" w:rsidP="00ED340F">
      <w:pPr>
        <w:tabs>
          <w:tab w:val="left" w:pos="226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854D8EF" w14:textId="77777777" w:rsidR="00ED340F" w:rsidRPr="00ED340F" w:rsidRDefault="00ED340F" w:rsidP="00ED340F">
      <w:pPr>
        <w:tabs>
          <w:tab w:val="left" w:pos="2268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D340F" w:rsidRPr="00ED340F" w:rsidSect="008A33A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FFC0" w14:textId="77777777" w:rsidR="00647BDA" w:rsidRDefault="00647BDA" w:rsidP="007E1D3C">
      <w:pPr>
        <w:spacing w:after="0" w:line="240" w:lineRule="auto"/>
      </w:pPr>
      <w:r>
        <w:separator/>
      </w:r>
    </w:p>
  </w:endnote>
  <w:endnote w:type="continuationSeparator" w:id="0">
    <w:p w14:paraId="3C9F08FB" w14:textId="77777777" w:rsidR="00647BDA" w:rsidRDefault="00647BDA" w:rsidP="007E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4670" w14:textId="77777777" w:rsidR="00647BDA" w:rsidRDefault="00647BDA" w:rsidP="007E1D3C">
      <w:pPr>
        <w:spacing w:after="0" w:line="240" w:lineRule="auto"/>
      </w:pPr>
      <w:r>
        <w:separator/>
      </w:r>
    </w:p>
  </w:footnote>
  <w:footnote w:type="continuationSeparator" w:id="0">
    <w:p w14:paraId="3591E0DB" w14:textId="77777777" w:rsidR="00647BDA" w:rsidRDefault="00647BDA" w:rsidP="007E1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A6958"/>
    <w:multiLevelType w:val="hybridMultilevel"/>
    <w:tmpl w:val="3F32D4DE"/>
    <w:lvl w:ilvl="0" w:tplc="25FA4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49735E"/>
    <w:multiLevelType w:val="hybridMultilevel"/>
    <w:tmpl w:val="0D724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4234A"/>
    <w:multiLevelType w:val="hybridMultilevel"/>
    <w:tmpl w:val="D0C4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DBB"/>
    <w:rsid w:val="0000500A"/>
    <w:rsid w:val="001A5138"/>
    <w:rsid w:val="001E5D03"/>
    <w:rsid w:val="002A4E0D"/>
    <w:rsid w:val="002E6B92"/>
    <w:rsid w:val="002F463C"/>
    <w:rsid w:val="00301AA3"/>
    <w:rsid w:val="00312692"/>
    <w:rsid w:val="00370B02"/>
    <w:rsid w:val="00377A4E"/>
    <w:rsid w:val="003A097D"/>
    <w:rsid w:val="00445FE2"/>
    <w:rsid w:val="0045680D"/>
    <w:rsid w:val="004702C3"/>
    <w:rsid w:val="004C41EF"/>
    <w:rsid w:val="004D0859"/>
    <w:rsid w:val="005C3EA9"/>
    <w:rsid w:val="006154FD"/>
    <w:rsid w:val="00647BDA"/>
    <w:rsid w:val="00655188"/>
    <w:rsid w:val="00665AC0"/>
    <w:rsid w:val="006934AB"/>
    <w:rsid w:val="00723AB0"/>
    <w:rsid w:val="0077624F"/>
    <w:rsid w:val="00794641"/>
    <w:rsid w:val="007E1D3C"/>
    <w:rsid w:val="008332A3"/>
    <w:rsid w:val="0086089C"/>
    <w:rsid w:val="00880C3B"/>
    <w:rsid w:val="00881FE3"/>
    <w:rsid w:val="008840CC"/>
    <w:rsid w:val="008A33AB"/>
    <w:rsid w:val="008C1BA8"/>
    <w:rsid w:val="008C5E54"/>
    <w:rsid w:val="008D68A5"/>
    <w:rsid w:val="0091661D"/>
    <w:rsid w:val="009679B6"/>
    <w:rsid w:val="009737F7"/>
    <w:rsid w:val="009E4589"/>
    <w:rsid w:val="00A5077B"/>
    <w:rsid w:val="00A61C32"/>
    <w:rsid w:val="00A66969"/>
    <w:rsid w:val="00B43369"/>
    <w:rsid w:val="00BC41BB"/>
    <w:rsid w:val="00C51BAB"/>
    <w:rsid w:val="00CC6DC7"/>
    <w:rsid w:val="00D83DBB"/>
    <w:rsid w:val="00E2466E"/>
    <w:rsid w:val="00E439B4"/>
    <w:rsid w:val="00E60468"/>
    <w:rsid w:val="00ED340F"/>
    <w:rsid w:val="00F43A7E"/>
    <w:rsid w:val="00F9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6711"/>
  <w15:docId w15:val="{993E87F2-5CB9-45F9-BA7C-F1FDD792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B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1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1D3C"/>
  </w:style>
  <w:style w:type="paragraph" w:styleId="a6">
    <w:name w:val="footer"/>
    <w:basedOn w:val="a"/>
    <w:link w:val="a7"/>
    <w:uiPriority w:val="99"/>
    <w:unhideWhenUsed/>
    <w:rsid w:val="007E1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1D3C"/>
  </w:style>
  <w:style w:type="paragraph" w:styleId="a8">
    <w:name w:val="Balloon Text"/>
    <w:basedOn w:val="a"/>
    <w:link w:val="a9"/>
    <w:uiPriority w:val="99"/>
    <w:semiHidden/>
    <w:unhideWhenUsed/>
    <w:rsid w:val="005C3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EA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C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43A7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81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efertiti1987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Анна</cp:lastModifiedBy>
  <cp:revision>8</cp:revision>
  <dcterms:created xsi:type="dcterms:W3CDTF">2024-03-19T21:58:00Z</dcterms:created>
  <dcterms:modified xsi:type="dcterms:W3CDTF">2024-11-29T09:24:00Z</dcterms:modified>
</cp:coreProperties>
</file>