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21" w:rsidRPr="00F76FFB" w:rsidRDefault="006B5621" w:rsidP="00F76FFB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F76FFB" w:rsidRPr="00F76FFB" w:rsidRDefault="00F76FFB" w:rsidP="00F76FFB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76FFB">
        <w:rPr>
          <w:rStyle w:val="a3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Наталья Николаевна </w:t>
      </w:r>
      <w:r w:rsidR="006B5621" w:rsidRPr="00F76FFB">
        <w:rPr>
          <w:rStyle w:val="a3"/>
          <w:rFonts w:ascii="Times New Roman" w:hAnsi="Times New Roman" w:cs="Times New Roman"/>
          <w:i/>
          <w:sz w:val="28"/>
          <w:szCs w:val="28"/>
          <w:shd w:val="clear" w:color="auto" w:fill="FFFFFF"/>
        </w:rPr>
        <w:t>Егулемова,</w:t>
      </w:r>
    </w:p>
    <w:p w:rsidR="006B5621" w:rsidRPr="00F76FFB" w:rsidRDefault="006B5621" w:rsidP="00F76FFB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r w:rsidRPr="00F76FFB">
        <w:rPr>
          <w:rStyle w:val="a3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 педагог дополнительного образования</w:t>
      </w:r>
    </w:p>
    <w:p w:rsidR="006B5621" w:rsidRPr="00F76FFB" w:rsidRDefault="006B5621" w:rsidP="00F76FFB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r w:rsidRPr="00F76FFB">
        <w:rPr>
          <w:rFonts w:ascii="Times New Roman" w:eastAsia="Courier New" w:hAnsi="Times New Roman" w:cs="Times New Roman"/>
          <w:i/>
          <w:color w:val="000000"/>
          <w:sz w:val="28"/>
          <w:szCs w:val="28"/>
          <w:lang w:bidi="ru-RU"/>
        </w:rPr>
        <w:t>ФДОД «ДДТ» МОУ «СОШ № 1 г. Коряжмы»</w:t>
      </w:r>
    </w:p>
    <w:p w:rsidR="00F76FFB" w:rsidRPr="00F76FFB" w:rsidRDefault="00F76FFB" w:rsidP="00F76FFB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5621" w:rsidRPr="00F76FFB" w:rsidRDefault="00020ED2" w:rsidP="00F76F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FF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ПАРНОЙ НАСТАВНИЧЕСКОЙ ДЕЯТЕЛЬНОСТИ НА ЗАНЯТИЯХ ПО РОБОТОТЕХНИКЕ В ДОПОЛНИТЕЛЬНОМ ОБРАЗОВАНИИ </w:t>
      </w:r>
    </w:p>
    <w:p w:rsidR="006B5621" w:rsidRPr="00F76FFB" w:rsidRDefault="00020ED2" w:rsidP="00F76FFB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63500</wp:posOffset>
            </wp:positionV>
            <wp:extent cx="2887345" cy="1333500"/>
            <wp:effectExtent l="19050" t="0" r="8255" b="0"/>
            <wp:wrapTight wrapText="bothSides">
              <wp:wrapPolygon edited="0">
                <wp:start x="-143" y="0"/>
                <wp:lineTo x="-143" y="21291"/>
                <wp:lineTo x="21662" y="21291"/>
                <wp:lineTo x="21662" y="0"/>
                <wp:lineTo x="-143" y="0"/>
              </wp:wrapPolygon>
            </wp:wrapTight>
            <wp:docPr id="1" name="Рисунок 1" descr="C:\Users\Admin\Desktop\-8Q2sjljw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-8Q2sjljwn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5621"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 в </w:t>
      </w:r>
      <w:r w:rsidR="00E3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наставнических </w:t>
      </w:r>
      <w:r w:rsidR="006B5621"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парах – постоянных и сменных – стала уже, пожалуй, привычным, традиционным элементом, её всё активнее применяют педагоги. При этом в классно-урочной системе она используется достаточно часто в связи с простотой организации учебного взаимодействия, ведь учащиеся чаще всего сидят парами. Поэтому парная работа может быть использована на любом этапе учебной работы, как для закрепления или повторения материала, так и для проверки изученного в форме взаимопроверки.</w:t>
      </w:r>
    </w:p>
    <w:p w:rsidR="005050A4" w:rsidRPr="00F76FFB" w:rsidRDefault="005050A4" w:rsidP="00F76FF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 в парах представляет собой богатейший спектр всевозможных видов и форм. При этом каждый из них имеет свою специфику, возможности и ограничения. Обеспечение плодотворной работы в паре не сводится к умению общаться или воспитанности, например, быть терпеливым к своему собеседнику, благодарить за помощь. </w:t>
      </w:r>
    </w:p>
    <w:p w:rsidR="004D117E" w:rsidRPr="00F76FFB" w:rsidRDefault="005050A4" w:rsidP="00F76FF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выделить следующие виды работы в отдельно взятой паре: обсуждение чего-либо, совместное изучение нового, обучение друг друга, тренировка и проверка. </w:t>
      </w:r>
      <w:r w:rsidR="004D117E"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D117E" w:rsidRPr="00F76FFB">
        <w:rPr>
          <w:rFonts w:ascii="Times New Roman" w:hAnsi="Times New Roman" w:cs="Times New Roman"/>
          <w:sz w:val="28"/>
          <w:szCs w:val="28"/>
        </w:rPr>
        <w:t>сновная цель парной работы – развитие мышления учащихся, а развивать мышление – значит, развивать умение думать. При этом решается ряд учебных и воспитательных задач:</w:t>
      </w:r>
    </w:p>
    <w:p w:rsidR="004D117E" w:rsidRPr="00F76FFB" w:rsidRDefault="004D117E" w:rsidP="00F76FFB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FFB">
        <w:rPr>
          <w:rFonts w:ascii="Times New Roman" w:hAnsi="Times New Roman" w:cs="Times New Roman"/>
          <w:sz w:val="28"/>
          <w:szCs w:val="28"/>
        </w:rPr>
        <w:t>увеличить объём усваиваемого материала и глубину его понимания;</w:t>
      </w:r>
    </w:p>
    <w:p w:rsidR="004D117E" w:rsidRPr="00F76FFB" w:rsidRDefault="004D117E" w:rsidP="00F76FFB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FFB">
        <w:rPr>
          <w:rFonts w:ascii="Times New Roman" w:hAnsi="Times New Roman" w:cs="Times New Roman"/>
          <w:sz w:val="28"/>
          <w:szCs w:val="28"/>
        </w:rPr>
        <w:t xml:space="preserve">тратить меньше времени на формирование понятий, умений, навыков, чем при фронтальном обучении; </w:t>
      </w:r>
    </w:p>
    <w:p w:rsidR="004D117E" w:rsidRPr="00F76FFB" w:rsidRDefault="004D117E" w:rsidP="00F76FFB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FFB">
        <w:rPr>
          <w:rFonts w:ascii="Times New Roman" w:hAnsi="Times New Roman" w:cs="Times New Roman"/>
          <w:sz w:val="28"/>
          <w:szCs w:val="28"/>
        </w:rPr>
        <w:t>обеспечить ученикам удовольствие от занятий;</w:t>
      </w:r>
    </w:p>
    <w:p w:rsidR="004D117E" w:rsidRPr="00F76FFB" w:rsidRDefault="004D117E" w:rsidP="00F76FFB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FFB">
        <w:rPr>
          <w:rFonts w:ascii="Times New Roman" w:hAnsi="Times New Roman" w:cs="Times New Roman"/>
          <w:sz w:val="28"/>
          <w:szCs w:val="28"/>
        </w:rPr>
        <w:t>увеличить уровень сформированности познавательной активности и творческой самостоятельности учащихся;</w:t>
      </w:r>
    </w:p>
    <w:p w:rsidR="004D117E" w:rsidRPr="00F76FFB" w:rsidRDefault="004D117E" w:rsidP="00F76FFB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FFB">
        <w:rPr>
          <w:rFonts w:ascii="Times New Roman" w:hAnsi="Times New Roman" w:cs="Times New Roman"/>
          <w:sz w:val="28"/>
          <w:szCs w:val="28"/>
        </w:rPr>
        <w:t>изменить характер взаимоотношений между детьми (минимизировать проявление безразличия, агрессии, прибавить теплоты и человечности);</w:t>
      </w:r>
    </w:p>
    <w:p w:rsidR="004D117E" w:rsidRPr="00F76FFB" w:rsidRDefault="004D117E" w:rsidP="00F76FFB">
      <w:pPr>
        <w:pStyle w:val="a4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6FFB">
        <w:rPr>
          <w:rFonts w:ascii="Times New Roman" w:hAnsi="Times New Roman" w:cs="Times New Roman"/>
          <w:sz w:val="28"/>
          <w:szCs w:val="28"/>
        </w:rPr>
        <w:t>помогать детям воспитать</w:t>
      </w:r>
      <w:proofErr w:type="gramEnd"/>
      <w:r w:rsidRPr="00F76FFB">
        <w:rPr>
          <w:rFonts w:ascii="Times New Roman" w:hAnsi="Times New Roman" w:cs="Times New Roman"/>
          <w:sz w:val="28"/>
          <w:szCs w:val="28"/>
        </w:rPr>
        <w:t xml:space="preserve"> в себе самокритичность (дети, имевшие опыт работы со сверстниками, более точно оценивают свои возможности, лучше себя контролируют);</w:t>
      </w:r>
    </w:p>
    <w:p w:rsidR="004D117E" w:rsidRPr="00F76FFB" w:rsidRDefault="004D117E" w:rsidP="00F76FFB">
      <w:pPr>
        <w:pStyle w:val="a4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FFB">
        <w:rPr>
          <w:rFonts w:ascii="Times New Roman" w:hAnsi="Times New Roman" w:cs="Times New Roman"/>
          <w:sz w:val="28"/>
          <w:szCs w:val="28"/>
        </w:rPr>
        <w:t>осуществлять индивидуальный подход к учащимся (учитывать их взаимные склонности, способности, темп работы).</w:t>
      </w:r>
    </w:p>
    <w:p w:rsidR="0081745A" w:rsidRPr="00F76FFB" w:rsidRDefault="004D117E" w:rsidP="00F76FFB">
      <w:pPr>
        <w:pStyle w:val="a4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76F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Учитывая </w:t>
      </w:r>
      <w:proofErr w:type="gramStart"/>
      <w:r w:rsidRPr="00F76F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опыт внедрения данной технологии в учебный процесс и опираясь</w:t>
      </w:r>
      <w:proofErr w:type="gramEnd"/>
      <w:r w:rsidRPr="00F76F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 общие методические рекомендации, </w:t>
      </w:r>
      <w:r w:rsidR="00710784" w:rsidRPr="00F76F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представляем опыт работы </w:t>
      </w:r>
      <w:r w:rsidR="00710784" w:rsidRPr="00F76F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использования работы в парах на занятиях по робототехнике как реализацию идеи наставничества в форме ученик – ученик.</w:t>
      </w:r>
    </w:p>
    <w:p w:rsidR="004D117E" w:rsidRPr="00F76FFB" w:rsidRDefault="004D117E" w:rsidP="00F76FFB">
      <w:pPr>
        <w:pStyle w:val="a4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6F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Образовательная программа «Робототехники» – это один из интереснейших способов изучения компьютерных технологий и программирования. Во время занятий </w:t>
      </w:r>
      <w:proofErr w:type="gramStart"/>
      <w:r w:rsidR="0081745A" w:rsidRPr="00F76F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обучаемые</w:t>
      </w:r>
      <w:proofErr w:type="gramEnd"/>
      <w:r w:rsidR="0081745A" w:rsidRPr="00F76F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учатся </w:t>
      </w:r>
      <w:r w:rsidRPr="00F76F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проектировать, создавать и программировать роботов. </w:t>
      </w:r>
      <w:r w:rsidRPr="00F76FFB">
        <w:rPr>
          <w:rFonts w:ascii="Times New Roman" w:eastAsia="Calibri" w:hAnsi="Times New Roman" w:cs="Times New Roman"/>
          <w:sz w:val="28"/>
          <w:szCs w:val="28"/>
        </w:rPr>
        <w:t xml:space="preserve">Освоение и присвоение </w:t>
      </w:r>
      <w:proofErr w:type="gramStart"/>
      <w:r w:rsidRPr="00F76FFB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F76FFB">
        <w:rPr>
          <w:rFonts w:ascii="Times New Roman" w:eastAsia="Calibri" w:hAnsi="Times New Roman" w:cs="Times New Roman"/>
          <w:sz w:val="28"/>
          <w:szCs w:val="28"/>
        </w:rPr>
        <w:t xml:space="preserve"> учебной информации происходит эффективно при условии организации совместно</w:t>
      </w:r>
      <w:r w:rsidR="0081745A" w:rsidRPr="00F76FFB">
        <w:rPr>
          <w:rFonts w:ascii="Times New Roman" w:eastAsia="Calibri" w:hAnsi="Times New Roman" w:cs="Times New Roman"/>
          <w:sz w:val="28"/>
          <w:szCs w:val="28"/>
        </w:rPr>
        <w:t xml:space="preserve">го изучения теории и практики с использованием </w:t>
      </w:r>
      <w:r w:rsidRPr="00F76FFB">
        <w:rPr>
          <w:rFonts w:ascii="Times New Roman" w:eastAsia="Calibri" w:hAnsi="Times New Roman" w:cs="Times New Roman"/>
          <w:sz w:val="28"/>
          <w:szCs w:val="28"/>
        </w:rPr>
        <w:t>программного обеспечения</w:t>
      </w:r>
      <w:r w:rsidR="0081745A" w:rsidRPr="00F76FFB">
        <w:rPr>
          <w:rFonts w:ascii="Times New Roman" w:eastAsia="Calibri" w:hAnsi="Times New Roman" w:cs="Times New Roman"/>
          <w:sz w:val="28"/>
          <w:szCs w:val="28"/>
        </w:rPr>
        <w:t xml:space="preserve"> LEGO MINDSTORMS® </w:t>
      </w:r>
      <w:proofErr w:type="spellStart"/>
      <w:r w:rsidR="0081745A" w:rsidRPr="00F76FFB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="0081745A" w:rsidRPr="00F76FFB">
        <w:rPr>
          <w:rFonts w:ascii="Times New Roman" w:eastAsia="Calibri" w:hAnsi="Times New Roman" w:cs="Times New Roman"/>
          <w:sz w:val="28"/>
          <w:szCs w:val="28"/>
        </w:rPr>
        <w:t xml:space="preserve"> EV3</w:t>
      </w:r>
      <w:r w:rsidRPr="00F76FF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7516" w:rsidRPr="00F76FFB" w:rsidRDefault="00020ED2" w:rsidP="00F76FFB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30480</wp:posOffset>
            </wp:positionV>
            <wp:extent cx="3138170" cy="1447800"/>
            <wp:effectExtent l="19050" t="0" r="5080" b="0"/>
            <wp:wrapTight wrapText="bothSides">
              <wp:wrapPolygon edited="0">
                <wp:start x="-131" y="0"/>
                <wp:lineTo x="-131" y="21316"/>
                <wp:lineTo x="21635" y="21316"/>
                <wp:lineTo x="21635" y="0"/>
                <wp:lineTo x="-131" y="0"/>
              </wp:wrapPolygon>
            </wp:wrapTight>
            <wp:docPr id="2" name="Рисунок 2" descr="C:\Users\Admin\Desktop\oc49DAbjn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c49DAbjnL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745A" w:rsidRPr="00F76FFB">
        <w:rPr>
          <w:sz w:val="28"/>
          <w:szCs w:val="28"/>
          <w:shd w:val="clear" w:color="auto" w:fill="FFFFFF"/>
        </w:rPr>
        <w:t xml:space="preserve">На базе Клуба </w:t>
      </w:r>
      <w:r w:rsidR="00092E92" w:rsidRPr="00F76FFB">
        <w:rPr>
          <w:sz w:val="28"/>
          <w:szCs w:val="28"/>
          <w:shd w:val="clear" w:color="auto" w:fill="FFFFFF"/>
        </w:rPr>
        <w:t>«</w:t>
      </w:r>
      <w:r w:rsidR="0081745A" w:rsidRPr="00F76FFB">
        <w:rPr>
          <w:sz w:val="28"/>
          <w:szCs w:val="28"/>
          <w:shd w:val="clear" w:color="auto" w:fill="FFFFFF"/>
        </w:rPr>
        <w:t>Корчагинец</w:t>
      </w:r>
      <w:r w:rsidR="00092E92" w:rsidRPr="00F76FFB">
        <w:rPr>
          <w:sz w:val="28"/>
          <w:szCs w:val="28"/>
          <w:shd w:val="clear" w:color="auto" w:fill="FFFFFF"/>
        </w:rPr>
        <w:t>»</w:t>
      </w:r>
      <w:r w:rsidR="0081745A" w:rsidRPr="00F76FFB">
        <w:rPr>
          <w:sz w:val="28"/>
          <w:szCs w:val="28"/>
          <w:shd w:val="clear" w:color="auto" w:fill="FFFFFF"/>
        </w:rPr>
        <w:t xml:space="preserve"> Дома детского творчества </w:t>
      </w:r>
      <w:proofErr w:type="gramStart"/>
      <w:r w:rsidR="00294AE2" w:rsidRPr="00F76FFB">
        <w:rPr>
          <w:sz w:val="28"/>
          <w:szCs w:val="28"/>
          <w:shd w:val="clear" w:color="auto" w:fill="FFFFFF"/>
        </w:rPr>
        <w:t>г</w:t>
      </w:r>
      <w:proofErr w:type="gramEnd"/>
      <w:r w:rsidR="00294AE2" w:rsidRPr="00F76FFB">
        <w:rPr>
          <w:sz w:val="28"/>
          <w:szCs w:val="28"/>
          <w:shd w:val="clear" w:color="auto" w:fill="FFFFFF"/>
        </w:rPr>
        <w:t xml:space="preserve">. Коряжмы Архангельской области </w:t>
      </w:r>
      <w:r w:rsidR="0081745A" w:rsidRPr="00F76FFB">
        <w:rPr>
          <w:sz w:val="28"/>
          <w:szCs w:val="28"/>
          <w:shd w:val="clear" w:color="auto" w:fill="FFFFFF"/>
        </w:rPr>
        <w:t xml:space="preserve">робототехникой занимается </w:t>
      </w:r>
      <w:r w:rsidR="00CF7516" w:rsidRPr="00F76FFB">
        <w:rPr>
          <w:sz w:val="28"/>
          <w:szCs w:val="28"/>
          <w:shd w:val="clear" w:color="auto" w:fill="FFFFFF"/>
        </w:rPr>
        <w:t>пять</w:t>
      </w:r>
      <w:r w:rsidR="0081745A" w:rsidRPr="00F76FFB">
        <w:rPr>
          <w:sz w:val="28"/>
          <w:szCs w:val="28"/>
          <w:shd w:val="clear" w:color="auto" w:fill="FFFFFF"/>
        </w:rPr>
        <w:t xml:space="preserve"> групп по 10-12 человек. </w:t>
      </w:r>
      <w:r w:rsidR="00CF7516" w:rsidRPr="00F76FFB">
        <w:rPr>
          <w:sz w:val="28"/>
          <w:szCs w:val="28"/>
          <w:shd w:val="clear" w:color="auto" w:fill="FFFFFF"/>
        </w:rPr>
        <w:t xml:space="preserve">Изначально работа в группах строится на основе обучения в парах. </w:t>
      </w:r>
      <w:bookmarkStart w:id="0" w:name="_GoBack"/>
      <w:bookmarkEnd w:id="0"/>
      <w:r w:rsidR="00CF7516" w:rsidRPr="00F76FFB">
        <w:rPr>
          <w:sz w:val="28"/>
          <w:szCs w:val="28"/>
        </w:rPr>
        <w:t xml:space="preserve">При делении детей на пары необходимо учитывать многие факторы, например, темперамент учеников. Если в группу объединять «сангвиник + </w:t>
      </w:r>
      <w:proofErr w:type="gramStart"/>
      <w:r w:rsidR="00CF7516" w:rsidRPr="00F76FFB">
        <w:rPr>
          <w:sz w:val="28"/>
          <w:szCs w:val="28"/>
        </w:rPr>
        <w:t>сангвиник</w:t>
      </w:r>
      <w:proofErr w:type="gramEnd"/>
      <w:r w:rsidR="00CF7516" w:rsidRPr="00F76FFB">
        <w:rPr>
          <w:sz w:val="28"/>
          <w:szCs w:val="28"/>
        </w:rPr>
        <w:t xml:space="preserve">», атмосфера будет доброжелательной, но продуктивность низкая. Если «холерик + </w:t>
      </w:r>
      <w:proofErr w:type="gramStart"/>
      <w:r w:rsidR="00CF7516" w:rsidRPr="00F76FFB">
        <w:rPr>
          <w:sz w:val="28"/>
          <w:szCs w:val="28"/>
        </w:rPr>
        <w:t>холерик</w:t>
      </w:r>
      <w:proofErr w:type="gramEnd"/>
      <w:r w:rsidR="00CF7516" w:rsidRPr="00F76FFB">
        <w:rPr>
          <w:sz w:val="28"/>
          <w:szCs w:val="28"/>
        </w:rPr>
        <w:t xml:space="preserve">», то будут слишком бурные эмоции (найдут «общий язык» или будут разборки, дисциплины не будет). Если «меланхолик + </w:t>
      </w:r>
      <w:proofErr w:type="gramStart"/>
      <w:r w:rsidR="00CF7516" w:rsidRPr="00F76FFB">
        <w:rPr>
          <w:sz w:val="28"/>
          <w:szCs w:val="28"/>
        </w:rPr>
        <w:t>меланхолик</w:t>
      </w:r>
      <w:proofErr w:type="gramEnd"/>
      <w:r w:rsidR="00CF7516" w:rsidRPr="00F76FFB">
        <w:rPr>
          <w:sz w:val="28"/>
          <w:szCs w:val="28"/>
        </w:rPr>
        <w:t xml:space="preserve">» - стимулирования не будет. Усидчивы, но нет взаимопонимания. Если «флегматик + </w:t>
      </w:r>
      <w:proofErr w:type="gramStart"/>
      <w:r w:rsidR="00CF7516" w:rsidRPr="00F76FFB">
        <w:rPr>
          <w:sz w:val="28"/>
          <w:szCs w:val="28"/>
        </w:rPr>
        <w:t>флегматик</w:t>
      </w:r>
      <w:proofErr w:type="gramEnd"/>
      <w:r w:rsidR="00CF7516" w:rsidRPr="00F76FFB">
        <w:rPr>
          <w:sz w:val="28"/>
          <w:szCs w:val="28"/>
        </w:rPr>
        <w:t xml:space="preserve">», будет заторможенность, не будет </w:t>
      </w:r>
      <w:proofErr w:type="spellStart"/>
      <w:r w:rsidR="00CF7516" w:rsidRPr="00F76FFB">
        <w:rPr>
          <w:sz w:val="28"/>
          <w:szCs w:val="28"/>
        </w:rPr>
        <w:t>эмпатии</w:t>
      </w:r>
      <w:proofErr w:type="spellEnd"/>
      <w:r w:rsidR="00CF7516" w:rsidRPr="00F76FFB">
        <w:rPr>
          <w:sz w:val="28"/>
          <w:szCs w:val="28"/>
        </w:rPr>
        <w:t>. Итак</w:t>
      </w:r>
      <w:r w:rsidR="00CF7516" w:rsidRPr="00F76FFB">
        <w:rPr>
          <w:rStyle w:val="a3"/>
          <w:sz w:val="28"/>
          <w:szCs w:val="28"/>
        </w:rPr>
        <w:t xml:space="preserve">, </w:t>
      </w:r>
      <w:r w:rsidR="00CF7516" w:rsidRPr="00F76FFB">
        <w:rPr>
          <w:rStyle w:val="a3"/>
          <w:b w:val="0"/>
          <w:sz w:val="28"/>
          <w:szCs w:val="28"/>
        </w:rPr>
        <w:t xml:space="preserve">лучшие пары для совместной работы, по мнению психологов: «сангвиник + флегматик», «холерик + меланхолик», «сангвиник + меланхолик». Конечно, нужно учитывать уровень подготовки детей, развитие мыслительных процессов, симпатии детей. </w:t>
      </w:r>
    </w:p>
    <w:p w:rsidR="00CF7516" w:rsidRPr="00F76FFB" w:rsidRDefault="00CF7516" w:rsidP="00F76FF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FFB">
        <w:rPr>
          <w:sz w:val="28"/>
          <w:szCs w:val="28"/>
        </w:rPr>
        <w:t>Иногда пары не срабатываются, поэтому детей в парах приходится менять. Обычно в течение первого полугодия работа по формированию пар заканчивается.</w:t>
      </w:r>
    </w:p>
    <w:p w:rsidR="0081745A" w:rsidRPr="00F76FFB" w:rsidRDefault="00CF7516" w:rsidP="00F76FF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Работу в паре дети начинают осваивать на практике, так </w:t>
      </w:r>
      <w:proofErr w:type="gramStart"/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proofErr w:type="gramEnd"/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имея один конструктор, они должны собрать одного робота. Это самый сложный этап работы, так как пособирать хочет каждый, а инструкция одна. В таких ситуациях чаще всего возникают разногласия и споры. Для обеспечения продуктивной работы можно предложить следующие варианты:</w:t>
      </w:r>
    </w:p>
    <w:p w:rsidR="00CF7516" w:rsidRPr="00F76FFB" w:rsidRDefault="00CF7516" w:rsidP="00F76FFB">
      <w:pPr>
        <w:pStyle w:val="a4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собирать по очереди;</w:t>
      </w:r>
    </w:p>
    <w:p w:rsidR="00CF7516" w:rsidRPr="00F76FFB" w:rsidRDefault="00CF7516" w:rsidP="00F76FFB">
      <w:pPr>
        <w:pStyle w:val="a4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собирает, второй подбирает детали для сборки (самый оптимальный вариант);</w:t>
      </w:r>
    </w:p>
    <w:p w:rsidR="00CF7516" w:rsidRPr="00F76FFB" w:rsidRDefault="00CF7516" w:rsidP="00F76FFB">
      <w:pPr>
        <w:pStyle w:val="a4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собирает, второй контролирует правильность (именно на начальных этапах сборки дети допускают очень много ошибок);</w:t>
      </w:r>
    </w:p>
    <w:p w:rsidR="00CF7516" w:rsidRPr="00F76FFB" w:rsidRDefault="00CF7516" w:rsidP="00F76FFB">
      <w:pPr>
        <w:pStyle w:val="a4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собирает, другой пишет программу (так работают дети в старших группах).</w:t>
      </w:r>
    </w:p>
    <w:p w:rsidR="005050A4" w:rsidRPr="00F76FFB" w:rsidRDefault="00CF7516" w:rsidP="00F76FF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Следующий этап работы в паре на занятиях робототехники – это выполнение заданий по новой теме. Здесь могут быть несколько вариантов развития событий. Оба напарника находятся в равной позиции, в результате совместного обсуждения задания и решения, они приходят к оптимальному </w:t>
      </w: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способу. Второй вариант: </w:t>
      </w:r>
      <w:r w:rsidR="005050A4"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один – обучающий, другой – обучаемый. За счет организованного взаимодействия второй становится носителем того, чем владеет первый. Таким образом, </w:t>
      </w: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дает план </w:t>
      </w:r>
      <w:proofErr w:type="gramStart"/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</w:t>
      </w:r>
      <w:proofErr w:type="gramEnd"/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пара его совместно реализует. Третий </w:t>
      </w:r>
      <w:r w:rsidR="00F40F27"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вариант основывается на втором, только разница состоит в том, что второй напарник никак не проявляет себя в работе, может просто отстраниться, демонстрируя отсутствие интереса к работе и занятиям вообще. В этом случае нужно выяснить причины такого поведения и постараться исправить ситуацию.</w:t>
      </w:r>
    </w:p>
    <w:p w:rsidR="005050A4" w:rsidRPr="00F76FFB" w:rsidRDefault="00020ED2" w:rsidP="00F76FF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92075</wp:posOffset>
            </wp:positionV>
            <wp:extent cx="2619375" cy="1209675"/>
            <wp:effectExtent l="19050" t="0" r="9525" b="0"/>
            <wp:wrapTight wrapText="bothSides">
              <wp:wrapPolygon edited="0">
                <wp:start x="-157" y="0"/>
                <wp:lineTo x="-157" y="21430"/>
                <wp:lineTo x="21679" y="21430"/>
                <wp:lineTo x="21679" y="0"/>
                <wp:lineTo x="-157" y="0"/>
              </wp:wrapPolygon>
            </wp:wrapTight>
            <wp:docPr id="3" name="Рисунок 3" descr="C:\Users\Admin\Desktop\DK5X_-B93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K5X_-B93q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0F27" w:rsidRPr="00F76FFB">
        <w:rPr>
          <w:rFonts w:ascii="Times New Roman" w:hAnsi="Times New Roman" w:cs="Times New Roman"/>
          <w:sz w:val="28"/>
          <w:szCs w:val="28"/>
        </w:rPr>
        <w:t xml:space="preserve">Также одним из важных примеров парной работы на занятиях робототехники является выполнение парных проектов, когда учащиеся должны придумать идею по сборке робота, обыграть эту идею, наметить план работы и представить результаты проекта. </w:t>
      </w:r>
      <w:r w:rsidR="005050A4" w:rsidRPr="00F76FFB">
        <w:rPr>
          <w:rFonts w:ascii="Times New Roman" w:hAnsi="Times New Roman" w:cs="Times New Roman"/>
          <w:sz w:val="28"/>
          <w:szCs w:val="28"/>
        </w:rPr>
        <w:t xml:space="preserve">Особенно важно, </w:t>
      </w:r>
      <w:r w:rsidR="00110D6D" w:rsidRPr="00F76FFB">
        <w:rPr>
          <w:rFonts w:ascii="Times New Roman" w:hAnsi="Times New Roman" w:cs="Times New Roman"/>
          <w:sz w:val="28"/>
          <w:szCs w:val="28"/>
        </w:rPr>
        <w:t>что дети здесь учатся договариваться без участия педагога</w:t>
      </w:r>
      <w:r w:rsidR="005050A4" w:rsidRPr="00F76FFB">
        <w:rPr>
          <w:rFonts w:ascii="Times New Roman" w:hAnsi="Times New Roman" w:cs="Times New Roman"/>
          <w:sz w:val="28"/>
          <w:szCs w:val="28"/>
        </w:rPr>
        <w:t>.</w:t>
      </w:r>
      <w:r w:rsidR="00110D6D" w:rsidRPr="00F76FFB">
        <w:rPr>
          <w:rFonts w:ascii="Times New Roman" w:hAnsi="Times New Roman" w:cs="Times New Roman"/>
          <w:sz w:val="28"/>
          <w:szCs w:val="28"/>
        </w:rPr>
        <w:t xml:space="preserve"> В этой работе дети сами распределяют роли, собирают робота, пишут программу, придумывают доклад, презентацию, </w:t>
      </w:r>
      <w:r w:rsidR="00092E92" w:rsidRPr="00F76FFB">
        <w:rPr>
          <w:rFonts w:ascii="Times New Roman" w:hAnsi="Times New Roman" w:cs="Times New Roman"/>
          <w:sz w:val="28"/>
          <w:szCs w:val="28"/>
        </w:rPr>
        <w:t>готовят</w:t>
      </w:r>
      <w:r w:rsidR="00110D6D" w:rsidRPr="00F76FFB">
        <w:rPr>
          <w:rFonts w:ascii="Times New Roman" w:hAnsi="Times New Roman" w:cs="Times New Roman"/>
          <w:sz w:val="28"/>
          <w:szCs w:val="28"/>
        </w:rPr>
        <w:t xml:space="preserve"> ответы на вопросы.</w:t>
      </w:r>
    </w:p>
    <w:p w:rsidR="005050A4" w:rsidRPr="00F76FFB" w:rsidRDefault="005050A4" w:rsidP="00F76FF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FFB">
        <w:rPr>
          <w:rFonts w:ascii="Times New Roman" w:hAnsi="Times New Roman" w:cs="Times New Roman"/>
          <w:sz w:val="28"/>
          <w:szCs w:val="28"/>
          <w:lang w:eastAsia="ru-RU"/>
        </w:rPr>
        <w:t xml:space="preserve">Для того чтобы парная работа давала желаемый развивающий эффект, </w:t>
      </w:r>
      <w:r w:rsidR="00110D6D" w:rsidRPr="00F76FFB">
        <w:rPr>
          <w:rFonts w:ascii="Times New Roman" w:hAnsi="Times New Roman" w:cs="Times New Roman"/>
          <w:sz w:val="28"/>
          <w:szCs w:val="28"/>
          <w:lang w:eastAsia="ru-RU"/>
        </w:rPr>
        <w:t>педагог</w:t>
      </w:r>
      <w:r w:rsidRPr="00F76FFB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отслеживать перераспределение ролей между детьми. Перераспределение, обмен ролями – обязательный принцип организации парной работы, нацеленный на то, чтобы учить детей различать и координировать свою точку зрения и точку зрения партнеров, согласовывать разные способы действий, учитывать замыслы другого человека.</w:t>
      </w:r>
      <w:r w:rsidR="00110D6D" w:rsidRPr="00F76F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10D6D" w:rsidRPr="00F76FFB" w:rsidRDefault="005050A4" w:rsidP="00F76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FFB">
        <w:rPr>
          <w:rFonts w:ascii="Times New Roman" w:hAnsi="Times New Roman" w:cs="Times New Roman"/>
          <w:sz w:val="28"/>
          <w:szCs w:val="28"/>
          <w:lang w:eastAsia="ru-RU"/>
        </w:rPr>
        <w:t xml:space="preserve">Для внедрения данной технологии в учебно-воспитательный процесс </w:t>
      </w:r>
      <w:r w:rsidR="00110D6D" w:rsidRPr="00F76FFB">
        <w:rPr>
          <w:rFonts w:ascii="Times New Roman" w:hAnsi="Times New Roman" w:cs="Times New Roman"/>
          <w:sz w:val="28"/>
          <w:szCs w:val="28"/>
          <w:lang w:eastAsia="ru-RU"/>
        </w:rPr>
        <w:t>необходимо использовать</w:t>
      </w:r>
      <w:r w:rsidRPr="00F76FFB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</w:t>
      </w:r>
      <w:r w:rsidR="00110D6D" w:rsidRPr="00F76FFB">
        <w:rPr>
          <w:rFonts w:ascii="Times New Roman" w:hAnsi="Times New Roman" w:cs="Times New Roman"/>
          <w:sz w:val="28"/>
          <w:szCs w:val="28"/>
          <w:lang w:eastAsia="ru-RU"/>
        </w:rPr>
        <w:t xml:space="preserve">ую </w:t>
      </w:r>
      <w:r w:rsidRPr="00F76FFB">
        <w:rPr>
          <w:rFonts w:ascii="Times New Roman" w:hAnsi="Times New Roman" w:cs="Times New Roman"/>
          <w:sz w:val="28"/>
          <w:szCs w:val="28"/>
          <w:lang w:eastAsia="ru-RU"/>
        </w:rPr>
        <w:t>последовательность шагов:</w:t>
      </w:r>
    </w:p>
    <w:p w:rsidR="005050A4" w:rsidRPr="00F76FFB" w:rsidRDefault="005050A4" w:rsidP="00020ED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FFB">
        <w:rPr>
          <w:rFonts w:ascii="Times New Roman" w:hAnsi="Times New Roman" w:cs="Times New Roman"/>
          <w:sz w:val="28"/>
          <w:szCs w:val="28"/>
          <w:lang w:eastAsia="ru-RU"/>
        </w:rPr>
        <w:t>обучение детей работе в паре</w:t>
      </w:r>
    </w:p>
    <w:p w:rsidR="005050A4" w:rsidRPr="00F76FFB" w:rsidRDefault="005050A4" w:rsidP="00020ED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FFB">
        <w:rPr>
          <w:rFonts w:ascii="Times New Roman" w:hAnsi="Times New Roman" w:cs="Times New Roman"/>
          <w:sz w:val="28"/>
          <w:szCs w:val="28"/>
          <w:lang w:eastAsia="ru-RU"/>
        </w:rPr>
        <w:t>знакомство с правилами работы в паре;</w:t>
      </w:r>
    </w:p>
    <w:p w:rsidR="005050A4" w:rsidRPr="00F76FFB" w:rsidRDefault="005050A4" w:rsidP="00020ED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FFB">
        <w:rPr>
          <w:rFonts w:ascii="Times New Roman" w:hAnsi="Times New Roman" w:cs="Times New Roman"/>
          <w:sz w:val="28"/>
          <w:szCs w:val="28"/>
          <w:lang w:eastAsia="ru-RU"/>
        </w:rPr>
        <w:t>освоение ролей (учитель, ученик);</w:t>
      </w:r>
    </w:p>
    <w:p w:rsidR="00110D6D" w:rsidRPr="00F76FFB" w:rsidRDefault="00110D6D" w:rsidP="00020ED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FFB">
        <w:rPr>
          <w:rFonts w:ascii="Times New Roman" w:hAnsi="Times New Roman" w:cs="Times New Roman"/>
          <w:sz w:val="28"/>
          <w:szCs w:val="28"/>
          <w:lang w:eastAsia="ru-RU"/>
        </w:rPr>
        <w:t>формирование умений управлять эмоциями и распределять время на выполнение заданий;</w:t>
      </w:r>
    </w:p>
    <w:p w:rsidR="00110D6D" w:rsidRPr="00F76FFB" w:rsidRDefault="00110D6D" w:rsidP="00020ED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FFB">
        <w:rPr>
          <w:rFonts w:ascii="Times New Roman" w:hAnsi="Times New Roman" w:cs="Times New Roman"/>
          <w:sz w:val="28"/>
          <w:szCs w:val="28"/>
          <w:lang w:eastAsia="ru-RU"/>
        </w:rPr>
        <w:t>формирование умений контролировать качество работы партнера;</w:t>
      </w:r>
    </w:p>
    <w:p w:rsidR="005050A4" w:rsidRPr="00F76FFB" w:rsidRDefault="005050A4" w:rsidP="00020ED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FFB">
        <w:rPr>
          <w:rFonts w:ascii="Times New Roman" w:hAnsi="Times New Roman" w:cs="Times New Roman"/>
          <w:sz w:val="28"/>
          <w:szCs w:val="28"/>
          <w:lang w:eastAsia="ru-RU"/>
        </w:rPr>
        <w:t>выработка умений работы в паре в зависимости от роли, цели и содержания деятельности</w:t>
      </w:r>
      <w:r w:rsidR="00710784" w:rsidRPr="00F76FF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0ED2" w:rsidRDefault="00020ED2" w:rsidP="00F76F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37D1" w:rsidRPr="00F76FFB" w:rsidRDefault="00110D6D" w:rsidP="00F76F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FFB"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710784" w:rsidRPr="00F76FFB" w:rsidRDefault="00710784" w:rsidP="00F76FFB">
      <w:pPr>
        <w:pStyle w:val="a4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F76FFB">
        <w:rPr>
          <w:rFonts w:ascii="Times New Roman" w:hAnsi="Times New Roman" w:cs="Times New Roman"/>
          <w:sz w:val="28"/>
          <w:szCs w:val="28"/>
        </w:rPr>
        <w:t xml:space="preserve">еспалько В.П. Слагаемые педагогической технологии // </w:t>
      </w:r>
      <w:hyperlink r:id="rId8" w:history="1">
        <w:r w:rsidRPr="00F76FFB">
          <w:rPr>
            <w:rStyle w:val="aa"/>
            <w:rFonts w:ascii="Times New Roman" w:hAnsi="Times New Roman" w:cs="Times New Roman"/>
            <w:sz w:val="28"/>
            <w:szCs w:val="28"/>
          </w:rPr>
          <w:t>http://www.alleng.ru/d/ped/ped020.htm</w:t>
        </w:r>
      </w:hyperlink>
      <w:r w:rsidRPr="00F76FFB">
        <w:rPr>
          <w:rFonts w:ascii="Times New Roman" w:hAnsi="Times New Roman" w:cs="Times New Roman"/>
          <w:sz w:val="28"/>
          <w:szCs w:val="28"/>
        </w:rPr>
        <w:t xml:space="preserve"> (Дата обращения:16.12.2023г)</w:t>
      </w:r>
    </w:p>
    <w:p w:rsidR="00710784" w:rsidRPr="00F76FFB" w:rsidRDefault="00710784" w:rsidP="00F76FFB">
      <w:pPr>
        <w:pStyle w:val="c6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76FFB">
        <w:rPr>
          <w:sz w:val="28"/>
          <w:szCs w:val="28"/>
          <w:shd w:val="clear" w:color="auto" w:fill="FFFFFF"/>
        </w:rPr>
        <w:t>Дьяченко, В.К. Коллективная и групповая формы организации обучения в школе // Начальная школа. – 1998. –№1, с. 17-24.</w:t>
      </w:r>
    </w:p>
    <w:p w:rsidR="00710784" w:rsidRPr="00F76FFB" w:rsidRDefault="00710784" w:rsidP="00F76FFB">
      <w:pPr>
        <w:pStyle w:val="a4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>Ракина</w:t>
      </w:r>
      <w:proofErr w:type="spellEnd"/>
      <w:r w:rsidRPr="00F76F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Ю.А, Использование групповой и парной работы // Научное обозрение. Педагогические науки. – 2021. -№ 4. – С. 47-52.</w:t>
      </w:r>
      <w:r w:rsidRPr="00F76F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784" w:rsidRPr="00F76FFB" w:rsidRDefault="00710784" w:rsidP="00F76FFB">
      <w:pPr>
        <w:pStyle w:val="a4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6FFB">
        <w:rPr>
          <w:rFonts w:ascii="Times New Roman" w:hAnsi="Times New Roman" w:cs="Times New Roman"/>
          <w:sz w:val="28"/>
          <w:szCs w:val="28"/>
        </w:rPr>
        <w:t>Руляков</w:t>
      </w:r>
      <w:proofErr w:type="spellEnd"/>
      <w:r w:rsidRPr="00F76FFB">
        <w:rPr>
          <w:rFonts w:ascii="Times New Roman" w:hAnsi="Times New Roman" w:cs="Times New Roman"/>
          <w:sz w:val="28"/>
          <w:szCs w:val="28"/>
        </w:rPr>
        <w:t xml:space="preserve">, С.Ю. Современные педагогические технологии. – М.: Парма, 2010. – 315 </w:t>
      </w:r>
      <w:proofErr w:type="gramStart"/>
      <w:r w:rsidRPr="00F76FF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76FFB">
        <w:rPr>
          <w:rFonts w:ascii="Times New Roman" w:hAnsi="Times New Roman" w:cs="Times New Roman"/>
          <w:sz w:val="28"/>
          <w:szCs w:val="28"/>
        </w:rPr>
        <w:t>.</w:t>
      </w:r>
    </w:p>
    <w:sectPr w:rsidR="00710784" w:rsidRPr="00F76FFB" w:rsidSect="00F76FFB"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4962"/>
    <w:multiLevelType w:val="hybridMultilevel"/>
    <w:tmpl w:val="E1D06BDC"/>
    <w:lvl w:ilvl="0" w:tplc="CD50FBF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CE0E77"/>
    <w:multiLevelType w:val="hybridMultilevel"/>
    <w:tmpl w:val="30CA286A"/>
    <w:lvl w:ilvl="0" w:tplc="CD50FB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C6A70"/>
    <w:multiLevelType w:val="hybridMultilevel"/>
    <w:tmpl w:val="317487DA"/>
    <w:lvl w:ilvl="0" w:tplc="CD50FBFE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0D1B096B"/>
    <w:multiLevelType w:val="hybridMultilevel"/>
    <w:tmpl w:val="15CEFDA2"/>
    <w:lvl w:ilvl="0" w:tplc="CD50FB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A694B89"/>
    <w:multiLevelType w:val="hybridMultilevel"/>
    <w:tmpl w:val="01766424"/>
    <w:lvl w:ilvl="0" w:tplc="CD50FB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0D5122C"/>
    <w:multiLevelType w:val="hybridMultilevel"/>
    <w:tmpl w:val="8D7C701C"/>
    <w:lvl w:ilvl="0" w:tplc="61FC5748">
      <w:numFmt w:val="bullet"/>
      <w:lvlText w:val=""/>
      <w:lvlJc w:val="left"/>
      <w:pPr>
        <w:ind w:left="47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DC5050">
      <w:numFmt w:val="bullet"/>
      <w:lvlText w:val=""/>
      <w:lvlJc w:val="left"/>
      <w:pPr>
        <w:ind w:left="112" w:hanging="29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0307008">
      <w:numFmt w:val="bullet"/>
      <w:lvlText w:val="•"/>
      <w:lvlJc w:val="left"/>
      <w:pPr>
        <w:ind w:left="1627" w:hanging="291"/>
      </w:pPr>
      <w:rPr>
        <w:lang w:val="ru-RU" w:eastAsia="en-US" w:bidi="ar-SA"/>
      </w:rPr>
    </w:lvl>
    <w:lvl w:ilvl="3" w:tplc="52E0C944">
      <w:numFmt w:val="bullet"/>
      <w:lvlText w:val="•"/>
      <w:lvlJc w:val="left"/>
      <w:pPr>
        <w:ind w:left="2774" w:hanging="291"/>
      </w:pPr>
      <w:rPr>
        <w:lang w:val="ru-RU" w:eastAsia="en-US" w:bidi="ar-SA"/>
      </w:rPr>
    </w:lvl>
    <w:lvl w:ilvl="4" w:tplc="F4C6E204">
      <w:numFmt w:val="bullet"/>
      <w:lvlText w:val="•"/>
      <w:lvlJc w:val="left"/>
      <w:pPr>
        <w:ind w:left="3922" w:hanging="291"/>
      </w:pPr>
      <w:rPr>
        <w:lang w:val="ru-RU" w:eastAsia="en-US" w:bidi="ar-SA"/>
      </w:rPr>
    </w:lvl>
    <w:lvl w:ilvl="5" w:tplc="37B462FA">
      <w:numFmt w:val="bullet"/>
      <w:lvlText w:val="•"/>
      <w:lvlJc w:val="left"/>
      <w:pPr>
        <w:ind w:left="5069" w:hanging="291"/>
      </w:pPr>
      <w:rPr>
        <w:lang w:val="ru-RU" w:eastAsia="en-US" w:bidi="ar-SA"/>
      </w:rPr>
    </w:lvl>
    <w:lvl w:ilvl="6" w:tplc="6A50E4C4">
      <w:numFmt w:val="bullet"/>
      <w:lvlText w:val="•"/>
      <w:lvlJc w:val="left"/>
      <w:pPr>
        <w:ind w:left="6216" w:hanging="291"/>
      </w:pPr>
      <w:rPr>
        <w:lang w:val="ru-RU" w:eastAsia="en-US" w:bidi="ar-SA"/>
      </w:rPr>
    </w:lvl>
    <w:lvl w:ilvl="7" w:tplc="C226DE8C">
      <w:numFmt w:val="bullet"/>
      <w:lvlText w:val="•"/>
      <w:lvlJc w:val="left"/>
      <w:pPr>
        <w:ind w:left="7364" w:hanging="291"/>
      </w:pPr>
      <w:rPr>
        <w:lang w:val="ru-RU" w:eastAsia="en-US" w:bidi="ar-SA"/>
      </w:rPr>
    </w:lvl>
    <w:lvl w:ilvl="8" w:tplc="1D384A0A">
      <w:numFmt w:val="bullet"/>
      <w:lvlText w:val="•"/>
      <w:lvlJc w:val="left"/>
      <w:pPr>
        <w:ind w:left="8511" w:hanging="291"/>
      </w:pPr>
      <w:rPr>
        <w:lang w:val="ru-RU" w:eastAsia="en-US" w:bidi="ar-SA"/>
      </w:rPr>
    </w:lvl>
  </w:abstractNum>
  <w:abstractNum w:abstractNumId="6">
    <w:nsid w:val="48DA1519"/>
    <w:multiLevelType w:val="hybridMultilevel"/>
    <w:tmpl w:val="1E563F8E"/>
    <w:lvl w:ilvl="0" w:tplc="CD50FBFE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4C9C4D1F"/>
    <w:multiLevelType w:val="hybridMultilevel"/>
    <w:tmpl w:val="D8F85AF6"/>
    <w:lvl w:ilvl="0" w:tplc="CD50FBFE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8">
    <w:nsid w:val="52F83EC0"/>
    <w:multiLevelType w:val="hybridMultilevel"/>
    <w:tmpl w:val="34085E8E"/>
    <w:lvl w:ilvl="0" w:tplc="CD50FB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6F0DD9"/>
    <w:multiLevelType w:val="hybridMultilevel"/>
    <w:tmpl w:val="F2DEE148"/>
    <w:lvl w:ilvl="0" w:tplc="4A9A4E06">
      <w:numFmt w:val="bullet"/>
      <w:lvlText w:val=""/>
      <w:lvlJc w:val="left"/>
      <w:pPr>
        <w:ind w:left="2417" w:hanging="4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7EA742">
      <w:numFmt w:val="bullet"/>
      <w:lvlText w:val="•"/>
      <w:lvlJc w:val="left"/>
      <w:pPr>
        <w:ind w:left="1188" w:hanging="432"/>
      </w:pPr>
      <w:rPr>
        <w:lang w:val="ru-RU" w:eastAsia="en-US" w:bidi="ar-SA"/>
      </w:rPr>
    </w:lvl>
    <w:lvl w:ilvl="2" w:tplc="21869C06">
      <w:numFmt w:val="bullet"/>
      <w:lvlText w:val="•"/>
      <w:lvlJc w:val="left"/>
      <w:pPr>
        <w:ind w:left="2257" w:hanging="432"/>
      </w:pPr>
      <w:rPr>
        <w:lang w:val="ru-RU" w:eastAsia="en-US" w:bidi="ar-SA"/>
      </w:rPr>
    </w:lvl>
    <w:lvl w:ilvl="3" w:tplc="32EE220E">
      <w:numFmt w:val="bullet"/>
      <w:lvlText w:val="•"/>
      <w:lvlJc w:val="left"/>
      <w:pPr>
        <w:ind w:left="3325" w:hanging="432"/>
      </w:pPr>
      <w:rPr>
        <w:lang w:val="ru-RU" w:eastAsia="en-US" w:bidi="ar-SA"/>
      </w:rPr>
    </w:lvl>
    <w:lvl w:ilvl="4" w:tplc="DAD6FA90">
      <w:numFmt w:val="bullet"/>
      <w:lvlText w:val="•"/>
      <w:lvlJc w:val="left"/>
      <w:pPr>
        <w:ind w:left="4394" w:hanging="432"/>
      </w:pPr>
      <w:rPr>
        <w:lang w:val="ru-RU" w:eastAsia="en-US" w:bidi="ar-SA"/>
      </w:rPr>
    </w:lvl>
    <w:lvl w:ilvl="5" w:tplc="2D8E17D8">
      <w:numFmt w:val="bullet"/>
      <w:lvlText w:val="•"/>
      <w:lvlJc w:val="left"/>
      <w:pPr>
        <w:ind w:left="5463" w:hanging="432"/>
      </w:pPr>
      <w:rPr>
        <w:lang w:val="ru-RU" w:eastAsia="en-US" w:bidi="ar-SA"/>
      </w:rPr>
    </w:lvl>
    <w:lvl w:ilvl="6" w:tplc="F7BA4D98">
      <w:numFmt w:val="bullet"/>
      <w:lvlText w:val="•"/>
      <w:lvlJc w:val="left"/>
      <w:pPr>
        <w:ind w:left="6531" w:hanging="432"/>
      </w:pPr>
      <w:rPr>
        <w:lang w:val="ru-RU" w:eastAsia="en-US" w:bidi="ar-SA"/>
      </w:rPr>
    </w:lvl>
    <w:lvl w:ilvl="7" w:tplc="1BCCD8CA">
      <w:numFmt w:val="bullet"/>
      <w:lvlText w:val="•"/>
      <w:lvlJc w:val="left"/>
      <w:pPr>
        <w:ind w:left="7600" w:hanging="432"/>
      </w:pPr>
      <w:rPr>
        <w:lang w:val="ru-RU" w:eastAsia="en-US" w:bidi="ar-SA"/>
      </w:rPr>
    </w:lvl>
    <w:lvl w:ilvl="8" w:tplc="7CA68D9E">
      <w:numFmt w:val="bullet"/>
      <w:lvlText w:val="•"/>
      <w:lvlJc w:val="left"/>
      <w:pPr>
        <w:ind w:left="8669" w:hanging="432"/>
      </w:pPr>
      <w:rPr>
        <w:lang w:val="ru-RU" w:eastAsia="en-US" w:bidi="ar-SA"/>
      </w:rPr>
    </w:lvl>
  </w:abstractNum>
  <w:abstractNum w:abstractNumId="10">
    <w:nsid w:val="5BF52003"/>
    <w:multiLevelType w:val="hybridMultilevel"/>
    <w:tmpl w:val="B372D194"/>
    <w:lvl w:ilvl="0" w:tplc="A8FEB188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117E4"/>
    <w:multiLevelType w:val="hybridMultilevel"/>
    <w:tmpl w:val="5E7628AC"/>
    <w:lvl w:ilvl="0" w:tplc="CD50FB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066055C"/>
    <w:multiLevelType w:val="hybridMultilevel"/>
    <w:tmpl w:val="B3AC57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7C24BA"/>
    <w:multiLevelType w:val="hybridMultilevel"/>
    <w:tmpl w:val="7D86FCB0"/>
    <w:lvl w:ilvl="0" w:tplc="B4A23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5B7A0E"/>
    <w:multiLevelType w:val="hybridMultilevel"/>
    <w:tmpl w:val="8AF8C6F8"/>
    <w:lvl w:ilvl="0" w:tplc="CD50FB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2"/>
  </w:num>
  <w:num w:numId="8">
    <w:abstractNumId w:val="2"/>
  </w:num>
  <w:num w:numId="9">
    <w:abstractNumId w:val="11"/>
  </w:num>
  <w:num w:numId="10">
    <w:abstractNumId w:val="14"/>
  </w:num>
  <w:num w:numId="11">
    <w:abstractNumId w:val="5"/>
  </w:num>
  <w:num w:numId="12">
    <w:abstractNumId w:val="9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0A4"/>
    <w:rsid w:val="00020ED2"/>
    <w:rsid w:val="00092E92"/>
    <w:rsid w:val="000C37D1"/>
    <w:rsid w:val="00110D6D"/>
    <w:rsid w:val="00294AE2"/>
    <w:rsid w:val="00322DF2"/>
    <w:rsid w:val="003400CC"/>
    <w:rsid w:val="004D117E"/>
    <w:rsid w:val="005050A4"/>
    <w:rsid w:val="00513C1E"/>
    <w:rsid w:val="00517AC3"/>
    <w:rsid w:val="006B5621"/>
    <w:rsid w:val="00710784"/>
    <w:rsid w:val="0081745A"/>
    <w:rsid w:val="0088514C"/>
    <w:rsid w:val="009374B2"/>
    <w:rsid w:val="00A2056A"/>
    <w:rsid w:val="00CF7516"/>
    <w:rsid w:val="00E379BD"/>
    <w:rsid w:val="00EC4F2C"/>
    <w:rsid w:val="00F40F27"/>
    <w:rsid w:val="00F7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A4"/>
    <w:pPr>
      <w:spacing w:after="200" w:line="276" w:lineRule="auto"/>
    </w:pPr>
    <w:rPr>
      <w:rFonts w:ascii="Cambria" w:eastAsia="Times New Roman" w:hAnsi="Cambria" w:cs="Cambria"/>
      <w:sz w:val="20"/>
      <w:szCs w:val="20"/>
      <w:lang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81745A"/>
    <w:pPr>
      <w:widowControl w:val="0"/>
      <w:autoSpaceDE w:val="0"/>
      <w:autoSpaceDN w:val="0"/>
      <w:spacing w:after="0" w:line="318" w:lineRule="exact"/>
      <w:ind w:left="821"/>
      <w:outlineLvl w:val="1"/>
    </w:pPr>
    <w:rPr>
      <w:rFonts w:ascii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050A4"/>
    <w:rPr>
      <w:b/>
      <w:bCs/>
    </w:rPr>
  </w:style>
  <w:style w:type="paragraph" w:styleId="a4">
    <w:name w:val="footnote text"/>
    <w:basedOn w:val="a"/>
    <w:link w:val="a5"/>
    <w:uiPriority w:val="99"/>
    <w:semiHidden/>
    <w:rsid w:val="005050A4"/>
    <w:pPr>
      <w:spacing w:after="0" w:line="240" w:lineRule="auto"/>
    </w:pPr>
  </w:style>
  <w:style w:type="character" w:customStyle="1" w:styleId="a5">
    <w:name w:val="Текст сноски Знак"/>
    <w:basedOn w:val="a0"/>
    <w:link w:val="a4"/>
    <w:uiPriority w:val="99"/>
    <w:rsid w:val="005050A4"/>
    <w:rPr>
      <w:rFonts w:ascii="Cambria" w:eastAsia="Times New Roman" w:hAnsi="Cambria" w:cs="Cambria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5050A4"/>
    <w:pPr>
      <w:ind w:left="720"/>
    </w:pPr>
  </w:style>
  <w:style w:type="paragraph" w:styleId="a7">
    <w:name w:val="Normal (Web)"/>
    <w:basedOn w:val="a"/>
    <w:uiPriority w:val="99"/>
    <w:rsid w:val="005050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81745A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8">
    <w:name w:val="Body Text"/>
    <w:basedOn w:val="a"/>
    <w:link w:val="a9"/>
    <w:uiPriority w:val="1"/>
    <w:unhideWhenUsed/>
    <w:qFormat/>
    <w:rsid w:val="0081745A"/>
    <w:pPr>
      <w:widowControl w:val="0"/>
      <w:autoSpaceDE w:val="0"/>
      <w:autoSpaceDN w:val="0"/>
      <w:spacing w:after="0" w:line="240" w:lineRule="auto"/>
      <w:ind w:left="112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81745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1745A"/>
    <w:pPr>
      <w:widowControl w:val="0"/>
      <w:autoSpaceDE w:val="0"/>
      <w:autoSpaceDN w:val="0"/>
      <w:spacing w:after="0" w:line="268" w:lineRule="exact"/>
      <w:ind w:left="108"/>
    </w:pPr>
    <w:rPr>
      <w:rFonts w:ascii="Times New Roman" w:hAnsi="Times New Roman" w:cs="Times New Roman"/>
      <w:sz w:val="22"/>
      <w:szCs w:val="22"/>
    </w:rPr>
  </w:style>
  <w:style w:type="paragraph" w:customStyle="1" w:styleId="c6">
    <w:name w:val="c6"/>
    <w:basedOn w:val="a"/>
    <w:uiPriority w:val="99"/>
    <w:rsid w:val="00322D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322DF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2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0ED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ng.ru/d/ped/ped020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Admin</cp:lastModifiedBy>
  <cp:revision>12</cp:revision>
  <dcterms:created xsi:type="dcterms:W3CDTF">2023-12-18T10:03:00Z</dcterms:created>
  <dcterms:modified xsi:type="dcterms:W3CDTF">2024-03-15T11:43:00Z</dcterms:modified>
</cp:coreProperties>
</file>