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A0" w:rsidRPr="00B039A0" w:rsidRDefault="00976F00" w:rsidP="00B039A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039A0">
        <w:rPr>
          <w:rFonts w:ascii="Times New Roman" w:hAnsi="Times New Roman" w:cs="Times New Roman"/>
          <w:b/>
          <w:i/>
          <w:sz w:val="28"/>
          <w:szCs w:val="28"/>
        </w:rPr>
        <w:t xml:space="preserve">Южаков Сергей Иванович, </w:t>
      </w:r>
    </w:p>
    <w:p w:rsidR="00976F00" w:rsidRPr="00B039A0" w:rsidRDefault="00976F00" w:rsidP="00B039A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39A0">
        <w:rPr>
          <w:rFonts w:ascii="Times New Roman" w:hAnsi="Times New Roman" w:cs="Times New Roman"/>
          <w:i/>
          <w:sz w:val="28"/>
          <w:szCs w:val="28"/>
        </w:rPr>
        <w:t>методист</w:t>
      </w:r>
    </w:p>
    <w:p w:rsidR="00976F00" w:rsidRPr="00B039A0" w:rsidRDefault="00976F00" w:rsidP="00B039A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39A0">
        <w:rPr>
          <w:rFonts w:ascii="Times New Roman" w:hAnsi="Times New Roman" w:cs="Times New Roman"/>
          <w:i/>
          <w:sz w:val="28"/>
          <w:szCs w:val="28"/>
        </w:rPr>
        <w:t>ФДОД «ДДТ» МОУ «СОШ №1 г. Коряжмы»</w:t>
      </w:r>
    </w:p>
    <w:p w:rsidR="00976F00" w:rsidRPr="00B039A0" w:rsidRDefault="00976F00" w:rsidP="00D803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B74" w:rsidRPr="00664564" w:rsidRDefault="00AD1C3F" w:rsidP="00D803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A15CD4" w:rsidRPr="00664564">
        <w:rPr>
          <w:rFonts w:ascii="Times New Roman" w:hAnsi="Times New Roman" w:cs="Times New Roman"/>
          <w:b/>
          <w:sz w:val="28"/>
          <w:szCs w:val="28"/>
        </w:rPr>
        <w:t>АЗВИТИ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A15CD4" w:rsidRPr="00664564">
        <w:rPr>
          <w:rFonts w:ascii="Times New Roman" w:hAnsi="Times New Roman" w:cs="Times New Roman"/>
          <w:b/>
          <w:sz w:val="28"/>
          <w:szCs w:val="28"/>
        </w:rPr>
        <w:t xml:space="preserve"> ТЕХНИЧЕСКОГО ТВОРЧЕСТВА</w:t>
      </w:r>
      <w:r w:rsidR="00A15CD4">
        <w:rPr>
          <w:rFonts w:ascii="Times New Roman" w:hAnsi="Times New Roman" w:cs="Times New Roman"/>
          <w:b/>
          <w:sz w:val="28"/>
          <w:szCs w:val="28"/>
        </w:rPr>
        <w:t xml:space="preserve"> НА БАЗЕ </w:t>
      </w:r>
      <w:r w:rsidR="00A15CD4" w:rsidRPr="00664564">
        <w:rPr>
          <w:rFonts w:ascii="Times New Roman" w:hAnsi="Times New Roman" w:cs="Times New Roman"/>
          <w:b/>
          <w:sz w:val="28"/>
          <w:szCs w:val="28"/>
        </w:rPr>
        <w:t>ТЕХНОЗОН</w:t>
      </w:r>
      <w:r w:rsidR="00A15CD4">
        <w:rPr>
          <w:rFonts w:ascii="Times New Roman" w:hAnsi="Times New Roman" w:cs="Times New Roman"/>
          <w:b/>
          <w:sz w:val="28"/>
          <w:szCs w:val="28"/>
        </w:rPr>
        <w:t>Ы</w:t>
      </w:r>
      <w:r w:rsidR="00A15CD4" w:rsidRPr="00664564">
        <w:rPr>
          <w:rFonts w:ascii="Times New Roman" w:hAnsi="Times New Roman" w:cs="Times New Roman"/>
          <w:b/>
          <w:sz w:val="28"/>
          <w:szCs w:val="28"/>
        </w:rPr>
        <w:t xml:space="preserve"> ДАТА-ПАРКА ДОМА ДЕТСКОГО ТВОРЧЕСТВА ГОРОДА КОРЯЖМЫ</w:t>
      </w:r>
    </w:p>
    <w:p w:rsidR="00976F00" w:rsidRPr="00B039A0" w:rsidRDefault="00F97497" w:rsidP="001771E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Технозона Детского Арктического Технопарка в нашем городе начала свою деятельность в </w:t>
      </w:r>
      <w:r w:rsidR="001771ED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771ED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Сейчас она объединяет более </w:t>
      </w:r>
      <w:r w:rsidR="001771ED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детей, занимающихся по 2</w:t>
      </w:r>
      <w:r w:rsidR="001771ED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</w:t>
      </w:r>
      <w:r w:rsidR="001771ED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</w:t>
      </w:r>
      <w:r w:rsidR="001771ED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771ED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технической направленности на базе детских садов, школ и учреждений дополнительного образования. Помимо существующих с 70-х годов объединений, </w:t>
      </w:r>
      <w:proofErr w:type="gramStart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</w:t>
      </w:r>
      <w:proofErr w:type="gramEnd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новые. </w:t>
      </w:r>
      <w:r w:rsidR="00C06E03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детского творчества юные </w:t>
      </w:r>
      <w:proofErr w:type="spellStart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коряжемцы</w:t>
      </w:r>
      <w:proofErr w:type="spellEnd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возможность заниматься по 1</w:t>
      </w:r>
      <w:r w:rsidR="008A56B5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направлениям: </w:t>
      </w:r>
      <w:proofErr w:type="spellStart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proofErr w:type="gramStart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авиамоделирование</w:t>
      </w:r>
      <w:proofErr w:type="spellEnd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картинг, радиоконструирование, </w:t>
      </w:r>
      <w:r w:rsidR="009C0C22" w:rsidRPr="00B039A0">
        <w:rPr>
          <w:rFonts w:ascii="Times New Roman" w:hAnsi="Times New Roman" w:cs="Times New Roman"/>
          <w:sz w:val="28"/>
          <w:szCs w:val="28"/>
        </w:rPr>
        <w:t>3</w:t>
      </w:r>
      <w:r w:rsidR="009C0C22" w:rsidRPr="00B039A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C0C22" w:rsidRPr="00B039A0">
        <w:rPr>
          <w:rFonts w:ascii="Times New Roman" w:hAnsi="Times New Roman" w:cs="Times New Roman"/>
          <w:sz w:val="28"/>
          <w:szCs w:val="28"/>
        </w:rPr>
        <w:t>моделирование,</w:t>
      </w:r>
      <w:r w:rsidR="009C0C22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трассовый автомоделизм, начально-техническое моделирование, </w:t>
      </w:r>
      <w:proofErr w:type="spellStart"/>
      <w:r w:rsidR="009C0C22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легоконстуирование</w:t>
      </w:r>
      <w:proofErr w:type="spellEnd"/>
      <w:r w:rsidR="009C0C22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радиосвязь и электроника, </w:t>
      </w:r>
      <w:proofErr w:type="spellStart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ракетомоделирование</w:t>
      </w:r>
      <w:proofErr w:type="spellEnd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робототехника, спортивное судомоделирование, компьютерный дизайн, юный авиатор. </w:t>
      </w:r>
    </w:p>
    <w:p w:rsidR="00F97497" w:rsidRPr="00B039A0" w:rsidRDefault="00E578FE" w:rsidP="001771E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669290</wp:posOffset>
            </wp:positionV>
            <wp:extent cx="2369820" cy="1328420"/>
            <wp:effectExtent l="0" t="514350" r="0" b="500380"/>
            <wp:wrapTight wrapText="bothSides">
              <wp:wrapPolygon edited="0">
                <wp:start x="58" y="22013"/>
                <wp:lineTo x="21415" y="22013"/>
                <wp:lineTo x="21415" y="21"/>
                <wp:lineTo x="58" y="21"/>
                <wp:lineTo x="58" y="22013"/>
              </wp:wrapPolygon>
            </wp:wrapTight>
            <wp:docPr id="20" name="Рисунок 20" descr="C:\Users\Admin\Desktop\Фото\ФОТО КОРЧАГИНЕЦ 2024\Фото Корчагинец\DSC_1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Фото\ФОТО КОРЧАГИНЕЦ 2024\Фото Корчагинец\DSC_13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69820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497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если раньше, к примеру, на изготовление моделей самолётов уходили годы, то сейчас, работая на современных станках для 3D-моделирования и 3D-прототипирования, можно сделать это за несколько дней и даже часов. Для более углублённого освоения и выхода на новый уровень технического творчества и создаются в рамках реализации федерального проекта «Успех каждого ребёнка», так называемые технопарки и их подразделения – технозоны.</w:t>
      </w:r>
    </w:p>
    <w:p w:rsidR="00976F00" w:rsidRPr="00B039A0" w:rsidRDefault="00976F00" w:rsidP="0097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9A0">
        <w:rPr>
          <w:rFonts w:ascii="Times New Roman" w:hAnsi="Times New Roman" w:cs="Times New Roman"/>
          <w:sz w:val="28"/>
          <w:szCs w:val="28"/>
        </w:rPr>
        <w:tab/>
        <w:t>Для решения задач, поставленных перед технозоной, учреждением были определены следующие направления работы:</w:t>
      </w:r>
    </w:p>
    <w:p w:rsidR="00976F00" w:rsidRPr="00B039A0" w:rsidRDefault="00E578FE" w:rsidP="00976F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3475990</wp:posOffset>
            </wp:positionH>
            <wp:positionV relativeFrom="paragraph">
              <wp:posOffset>125095</wp:posOffset>
            </wp:positionV>
            <wp:extent cx="2778125" cy="1849755"/>
            <wp:effectExtent l="19050" t="0" r="3175" b="0"/>
            <wp:wrapTight wrapText="bothSides">
              <wp:wrapPolygon edited="0">
                <wp:start x="-148" y="0"/>
                <wp:lineTo x="-148" y="21355"/>
                <wp:lineTo x="21625" y="21355"/>
                <wp:lineTo x="21625" y="0"/>
                <wp:lineTo x="-148" y="0"/>
              </wp:wrapPolygon>
            </wp:wrapTight>
            <wp:docPr id="7" name="Рисунок 7" descr="C:\Users\Admin\Desktop\Фото\ФОТО КОРЧАГИНЕЦ 2024\Фото Я\ASG_4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о\ФОТО КОРЧАГИНЕЦ 2024\Фото Я\ASG_41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6F00" w:rsidRPr="00B039A0">
        <w:rPr>
          <w:rFonts w:ascii="Times New Roman" w:hAnsi="Times New Roman" w:cs="Times New Roman"/>
          <w:sz w:val="28"/>
          <w:szCs w:val="28"/>
        </w:rPr>
        <w:t>- открытие объединений технической направленности, в которых дети будут проходить практико-ориентированное обучение с применением проектных методик, решение реальных инженерных и изобретательских задач;</w:t>
      </w:r>
    </w:p>
    <w:p w:rsidR="00976F00" w:rsidRPr="00B039A0" w:rsidRDefault="00976F00" w:rsidP="00976F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A0">
        <w:rPr>
          <w:rFonts w:ascii="Times New Roman" w:hAnsi="Times New Roman" w:cs="Times New Roman"/>
          <w:sz w:val="28"/>
          <w:szCs w:val="28"/>
        </w:rPr>
        <w:t>- выявление обучающихся, заинтересованных в обучении инженерно-технических направлений;</w:t>
      </w:r>
    </w:p>
    <w:p w:rsidR="00976F00" w:rsidRPr="00B039A0" w:rsidRDefault="00976F00" w:rsidP="00976F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A0">
        <w:rPr>
          <w:rFonts w:ascii="Times New Roman" w:hAnsi="Times New Roman" w:cs="Times New Roman"/>
          <w:sz w:val="28"/>
          <w:szCs w:val="28"/>
        </w:rPr>
        <w:t>- организация и проведение мероприятий технической направленности;</w:t>
      </w:r>
    </w:p>
    <w:p w:rsidR="00976F00" w:rsidRPr="00B039A0" w:rsidRDefault="00976F00" w:rsidP="00B039A0">
      <w:pPr>
        <w:pStyle w:val="a7"/>
        <w:spacing w:before="0" w:beforeAutospacing="0" w:after="0" w:afterAutospacing="0"/>
        <w:rPr>
          <w:sz w:val="28"/>
          <w:szCs w:val="28"/>
        </w:rPr>
      </w:pPr>
      <w:r w:rsidRPr="00B039A0">
        <w:rPr>
          <w:sz w:val="28"/>
          <w:szCs w:val="28"/>
        </w:rPr>
        <w:lastRenderedPageBreak/>
        <w:t xml:space="preserve">- обновление материально-технической базы объединений технической направленности. </w:t>
      </w:r>
    </w:p>
    <w:p w:rsidR="001771ED" w:rsidRPr="00B039A0" w:rsidRDefault="00F97497" w:rsidP="001771E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нашей технозоны уже есть</w:t>
      </w:r>
      <w:r w:rsidR="00B12208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</w:t>
      </w:r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партнёры: филиал Группы «Илим», благотворительный фонд «Илим-Гарант», </w:t>
      </w:r>
      <w:proofErr w:type="spellStart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Коряжемский</w:t>
      </w:r>
      <w:proofErr w:type="spellEnd"/>
      <w:r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индустриальный техникум, Котласский электромеханический техникум</w:t>
      </w:r>
      <w:r w:rsidR="00B12208" w:rsidRPr="00B039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2208" w:rsidRPr="00B039A0">
        <w:rPr>
          <w:rFonts w:ascii="Times New Roman" w:hAnsi="Times New Roman" w:cs="Times New Roman"/>
          <w:sz w:val="28"/>
          <w:szCs w:val="28"/>
        </w:rPr>
        <w:t xml:space="preserve"> </w:t>
      </w:r>
      <w:r w:rsidR="00B12208" w:rsidRPr="00B039A0">
        <w:rPr>
          <w:rFonts w:ascii="Times New Roman" w:hAnsi="Times New Roman" w:cs="Times New Roman"/>
          <w:bCs/>
          <w:sz w:val="28"/>
          <w:szCs w:val="28"/>
        </w:rPr>
        <w:t>МОУ «СОШ №2 г</w:t>
      </w:r>
      <w:proofErr w:type="gramStart"/>
      <w:r w:rsidR="00B12208" w:rsidRPr="00B039A0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B12208" w:rsidRPr="00B039A0">
        <w:rPr>
          <w:rFonts w:ascii="Times New Roman" w:hAnsi="Times New Roman" w:cs="Times New Roman"/>
          <w:bCs/>
          <w:sz w:val="28"/>
          <w:szCs w:val="28"/>
        </w:rPr>
        <w:t>оряжмы», МОУ «СОШ №5 г.Коряжмы»</w:t>
      </w:r>
      <w:r w:rsidR="00B12208" w:rsidRPr="00B039A0">
        <w:rPr>
          <w:rFonts w:ascii="Times New Roman" w:hAnsi="Times New Roman" w:cs="Times New Roman"/>
          <w:sz w:val="28"/>
          <w:szCs w:val="28"/>
        </w:rPr>
        <w:t xml:space="preserve">, </w:t>
      </w:r>
      <w:r w:rsidR="00B12208" w:rsidRPr="00B039A0">
        <w:rPr>
          <w:rFonts w:ascii="Times New Roman" w:hAnsi="Times New Roman" w:cs="Times New Roman"/>
          <w:bCs/>
          <w:sz w:val="28"/>
          <w:szCs w:val="28"/>
        </w:rPr>
        <w:t>МОУ «СОШ №6»</w:t>
      </w:r>
      <w:r w:rsidR="00B12208" w:rsidRPr="00B039A0">
        <w:rPr>
          <w:rFonts w:ascii="Times New Roman" w:hAnsi="Times New Roman" w:cs="Times New Roman"/>
          <w:sz w:val="28"/>
          <w:szCs w:val="28"/>
        </w:rPr>
        <w:t>,</w:t>
      </w:r>
      <w:r w:rsidR="00B12208" w:rsidRPr="00B039A0">
        <w:rPr>
          <w:rFonts w:ascii="Times New Roman" w:hAnsi="Times New Roman" w:cs="Times New Roman"/>
          <w:bCs/>
          <w:sz w:val="28"/>
          <w:szCs w:val="28"/>
        </w:rPr>
        <w:t xml:space="preserve"> МДОУ №10 «Орленок».</w:t>
      </w:r>
    </w:p>
    <w:p w:rsidR="00AB0906" w:rsidRPr="00B039A0" w:rsidRDefault="00AB0906" w:rsidP="00976F0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39A0">
        <w:rPr>
          <w:rFonts w:ascii="Times New Roman" w:hAnsi="Times New Roman" w:cs="Times New Roman"/>
          <w:sz w:val="28"/>
          <w:szCs w:val="28"/>
        </w:rPr>
        <w:t>Согласно плану</w:t>
      </w:r>
      <w:r w:rsidR="00E1351B" w:rsidRPr="00B039A0">
        <w:rPr>
          <w:rFonts w:ascii="Times New Roman" w:hAnsi="Times New Roman" w:cs="Times New Roman"/>
          <w:sz w:val="28"/>
          <w:szCs w:val="28"/>
        </w:rPr>
        <w:t xml:space="preserve"> </w:t>
      </w:r>
      <w:r w:rsidRPr="00B039A0">
        <w:rPr>
          <w:rFonts w:ascii="Times New Roman" w:hAnsi="Times New Roman" w:cs="Times New Roman"/>
          <w:sz w:val="28"/>
          <w:szCs w:val="28"/>
        </w:rPr>
        <w:t>мероприятий по созданию и обеспечению</w:t>
      </w:r>
      <w:r w:rsidR="00E1351B" w:rsidRPr="00B039A0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5F1591" w:rsidRPr="00B039A0">
        <w:rPr>
          <w:rFonts w:ascii="Times New Roman" w:hAnsi="Times New Roman" w:cs="Times New Roman"/>
          <w:sz w:val="28"/>
          <w:szCs w:val="28"/>
        </w:rPr>
        <w:t xml:space="preserve">технозоны </w:t>
      </w:r>
      <w:r w:rsidRPr="00B039A0">
        <w:rPr>
          <w:rFonts w:ascii="Times New Roman" w:hAnsi="Times New Roman" w:cs="Times New Roman"/>
          <w:sz w:val="28"/>
          <w:szCs w:val="28"/>
        </w:rPr>
        <w:t>в</w:t>
      </w:r>
      <w:r w:rsidR="0079315C" w:rsidRPr="00B039A0">
        <w:rPr>
          <w:rFonts w:ascii="Times New Roman" w:hAnsi="Times New Roman" w:cs="Times New Roman"/>
          <w:sz w:val="28"/>
          <w:szCs w:val="28"/>
        </w:rPr>
        <w:t xml:space="preserve"> </w:t>
      </w:r>
      <w:r w:rsidR="002B012E" w:rsidRPr="00B039A0">
        <w:rPr>
          <w:rFonts w:ascii="Times New Roman" w:hAnsi="Times New Roman" w:cs="Times New Roman"/>
          <w:sz w:val="28"/>
          <w:szCs w:val="28"/>
        </w:rPr>
        <w:t>учебном</w:t>
      </w:r>
      <w:r w:rsidR="0079315C" w:rsidRPr="00B039A0">
        <w:rPr>
          <w:rFonts w:ascii="Times New Roman" w:hAnsi="Times New Roman" w:cs="Times New Roman"/>
          <w:sz w:val="28"/>
          <w:szCs w:val="28"/>
        </w:rPr>
        <w:t xml:space="preserve"> год</w:t>
      </w:r>
      <w:r w:rsidRPr="00B039A0">
        <w:rPr>
          <w:rFonts w:ascii="Times New Roman" w:hAnsi="Times New Roman" w:cs="Times New Roman"/>
          <w:sz w:val="28"/>
          <w:szCs w:val="28"/>
        </w:rPr>
        <w:t>у</w:t>
      </w:r>
      <w:r w:rsidR="00484007" w:rsidRPr="00B039A0">
        <w:rPr>
          <w:rFonts w:ascii="Times New Roman" w:hAnsi="Times New Roman" w:cs="Times New Roman"/>
          <w:sz w:val="28"/>
          <w:szCs w:val="28"/>
        </w:rPr>
        <w:t xml:space="preserve"> и</w:t>
      </w:r>
      <w:r w:rsidRPr="00B039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007" w:rsidRPr="00B039A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72988" w:rsidRPr="00B039A0">
        <w:rPr>
          <w:rFonts w:ascii="Times New Roman" w:hAnsi="Times New Roman" w:cs="Times New Roman"/>
          <w:color w:val="000000"/>
          <w:sz w:val="28"/>
          <w:szCs w:val="28"/>
        </w:rPr>
        <w:t xml:space="preserve"> целью знакомства с производством, оборудованием, различными станками, в том числе с числовым программным управлением,</w:t>
      </w:r>
      <w:r w:rsidR="00811895" w:rsidRPr="00B039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40AB" w:rsidRPr="00B039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4D0440" w:rsidRPr="00B039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1895" w:rsidRPr="00B039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 объединений технической направленности</w:t>
      </w:r>
      <w:r w:rsidR="00811895" w:rsidRPr="00B039A0">
        <w:rPr>
          <w:rFonts w:ascii="Times New Roman" w:hAnsi="Times New Roman" w:cs="Times New Roman"/>
          <w:color w:val="000000"/>
          <w:sz w:val="28"/>
          <w:szCs w:val="28"/>
        </w:rPr>
        <w:t xml:space="preserve"> были о</w:t>
      </w:r>
      <w:r w:rsidR="00372988" w:rsidRPr="00B039A0">
        <w:rPr>
          <w:rFonts w:ascii="Times New Roman" w:hAnsi="Times New Roman" w:cs="Times New Roman"/>
          <w:color w:val="000000"/>
          <w:sz w:val="28"/>
          <w:szCs w:val="28"/>
        </w:rPr>
        <w:t>рганизованы экскурсии</w:t>
      </w:r>
      <w:r w:rsidR="00484007" w:rsidRPr="00B039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84007" w:rsidRPr="00B039A0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372988" w:rsidRPr="00B039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AB0906" w:rsidRPr="00B039A0" w:rsidRDefault="00B039A0" w:rsidP="00D803AA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4519295</wp:posOffset>
            </wp:positionH>
            <wp:positionV relativeFrom="paragraph">
              <wp:posOffset>8890</wp:posOffset>
            </wp:positionV>
            <wp:extent cx="1851660" cy="2487930"/>
            <wp:effectExtent l="19050" t="0" r="0" b="0"/>
            <wp:wrapTight wrapText="bothSides">
              <wp:wrapPolygon edited="0">
                <wp:start x="-222" y="0"/>
                <wp:lineTo x="-222" y="21501"/>
                <wp:lineTo x="21556" y="21501"/>
                <wp:lineTo x="21556" y="0"/>
                <wp:lineTo x="-222" y="0"/>
              </wp:wrapPolygon>
            </wp:wrapTight>
            <wp:docPr id="1" name="Рисунок 1" descr="C:\Users\Admin\Desktop\Фото\ФОТО КОРЧАГИНЕЦ 2024\Фото Худякова\S3Ek4JIw2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ФОТО КОРЧАГИНЕЦ 2024\Фото Худякова\S3Ek4JIw2b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768" w:rsidRPr="00B039A0">
        <w:rPr>
          <w:color w:val="000000"/>
          <w:shd w:val="clear" w:color="auto" w:fill="FFFFFF"/>
        </w:rPr>
        <w:t xml:space="preserve">- </w:t>
      </w:r>
      <w:r w:rsidR="00372988" w:rsidRPr="00B039A0">
        <w:t>Котласский электромеханический завод</w:t>
      </w:r>
      <w:r w:rsidR="00EB20B5" w:rsidRPr="00B039A0">
        <w:t>;</w:t>
      </w:r>
      <w:r w:rsidR="00CE5C44" w:rsidRPr="00B039A0">
        <w:rPr>
          <w:lang w:eastAsia="ru-RU" w:bidi="ru-RU"/>
        </w:rPr>
        <w:t xml:space="preserve"> </w:t>
      </w:r>
    </w:p>
    <w:p w:rsidR="00AB0906" w:rsidRPr="00B039A0" w:rsidRDefault="00814768" w:rsidP="00D803AA">
      <w:pPr>
        <w:pStyle w:val="20"/>
        <w:shd w:val="clear" w:color="auto" w:fill="auto"/>
        <w:spacing w:after="0" w:line="276" w:lineRule="auto"/>
        <w:ind w:firstLine="567"/>
        <w:jc w:val="both"/>
        <w:rPr>
          <w:lang w:bidi="ru-RU"/>
        </w:rPr>
      </w:pPr>
      <w:r w:rsidRPr="00B039A0">
        <w:rPr>
          <w:lang w:eastAsia="ru-RU" w:bidi="ru-RU"/>
        </w:rPr>
        <w:t xml:space="preserve">- </w:t>
      </w:r>
      <w:r w:rsidR="00E32750" w:rsidRPr="00B039A0">
        <w:rPr>
          <w:lang w:eastAsia="ru-RU" w:bidi="ru-RU"/>
        </w:rPr>
        <w:t>Э</w:t>
      </w:r>
      <w:r w:rsidR="00372988" w:rsidRPr="00B039A0">
        <w:t>лектромеханич</w:t>
      </w:r>
      <w:r w:rsidR="001740AB" w:rsidRPr="00B039A0">
        <w:t>еский техникум</w:t>
      </w:r>
      <w:r w:rsidR="00EB20B5" w:rsidRPr="00B039A0">
        <w:rPr>
          <w:lang w:bidi="ru-RU"/>
        </w:rPr>
        <w:t>;</w:t>
      </w:r>
    </w:p>
    <w:p w:rsidR="00AB0906" w:rsidRPr="00B039A0" w:rsidRDefault="00814768" w:rsidP="00D803AA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B039A0">
        <w:rPr>
          <w:lang w:eastAsia="ru-RU" w:bidi="ru-RU"/>
        </w:rPr>
        <w:t xml:space="preserve">- </w:t>
      </w:r>
      <w:proofErr w:type="spellStart"/>
      <w:r w:rsidR="001740AB" w:rsidRPr="00B039A0">
        <w:rPr>
          <w:lang w:eastAsia="ru-RU" w:bidi="ru-RU"/>
        </w:rPr>
        <w:t>Коряжемский</w:t>
      </w:r>
      <w:proofErr w:type="spellEnd"/>
      <w:r w:rsidR="001740AB" w:rsidRPr="00B039A0">
        <w:rPr>
          <w:lang w:eastAsia="ru-RU" w:bidi="ru-RU"/>
        </w:rPr>
        <w:t xml:space="preserve"> индустриальный техникум</w:t>
      </w:r>
      <w:r w:rsidR="0003584D" w:rsidRPr="00B039A0">
        <w:rPr>
          <w:lang w:eastAsia="ru-RU" w:bidi="ru-RU"/>
        </w:rPr>
        <w:t>;</w:t>
      </w:r>
    </w:p>
    <w:p w:rsidR="002E14FA" w:rsidRPr="00B039A0" w:rsidRDefault="00814768" w:rsidP="00D803AA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B039A0">
        <w:rPr>
          <w:lang w:eastAsia="ru-RU" w:bidi="ru-RU"/>
        </w:rPr>
        <w:t xml:space="preserve">- </w:t>
      </w:r>
      <w:r w:rsidR="001740AB" w:rsidRPr="00B039A0">
        <w:rPr>
          <w:lang w:eastAsia="ru-RU" w:bidi="ru-RU"/>
        </w:rPr>
        <w:t xml:space="preserve">в музей Филиала ОАО </w:t>
      </w:r>
      <w:r w:rsidR="00EB20B5" w:rsidRPr="00B039A0">
        <w:rPr>
          <w:lang w:eastAsia="ru-RU" w:bidi="ru-RU"/>
        </w:rPr>
        <w:t>«Группы Илим» в городе Коряжма.</w:t>
      </w:r>
    </w:p>
    <w:p w:rsidR="00814768" w:rsidRPr="00B039A0" w:rsidRDefault="00AB0906" w:rsidP="00B03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6C0093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В течение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года были подготовлены и проведены</w:t>
      </w:r>
      <w:r w:rsidR="00484007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следующие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EB20B5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мероприятия</w:t>
      </w:r>
      <w:r w:rsidR="00484007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  <w:r w:rsidR="00EB20B5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814768" w:rsidRPr="00B039A0" w:rsidRDefault="00EB20B5" w:rsidP="00427266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B039A0">
        <w:rPr>
          <w:lang w:eastAsia="ru-RU" w:bidi="ru-RU"/>
        </w:rPr>
        <w:t xml:space="preserve">- </w:t>
      </w:r>
      <w:r w:rsidR="00CA52F6" w:rsidRPr="00B039A0">
        <w:rPr>
          <w:lang w:eastAsia="ru-RU" w:bidi="ru-RU"/>
        </w:rPr>
        <w:t xml:space="preserve">городские </w:t>
      </w:r>
      <w:r w:rsidR="00F71EEB" w:rsidRPr="00B039A0">
        <w:rPr>
          <w:lang w:eastAsia="ru-RU" w:bidi="ru-RU"/>
        </w:rPr>
        <w:t>соревнования по кольцевым гон</w:t>
      </w:r>
      <w:r w:rsidR="00CA52F6" w:rsidRPr="00B039A0">
        <w:rPr>
          <w:lang w:eastAsia="ru-RU" w:bidi="ru-RU"/>
        </w:rPr>
        <w:t xml:space="preserve">кам на картах «Зимняя трасса»; </w:t>
      </w:r>
    </w:p>
    <w:p w:rsidR="00814768" w:rsidRPr="00B039A0" w:rsidRDefault="00EB20B5" w:rsidP="00427266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B039A0">
        <w:rPr>
          <w:lang w:eastAsia="ru-RU" w:bidi="ru-RU"/>
        </w:rPr>
        <w:t xml:space="preserve">- </w:t>
      </w:r>
      <w:r w:rsidR="00CA52F6" w:rsidRPr="00B039A0">
        <w:rPr>
          <w:lang w:eastAsia="ru-RU" w:bidi="ru-RU"/>
        </w:rPr>
        <w:t xml:space="preserve">городские соревнования по судомодельному спорту; </w:t>
      </w:r>
    </w:p>
    <w:p w:rsidR="00814768" w:rsidRPr="00B039A0" w:rsidRDefault="00EB20B5" w:rsidP="00427266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B039A0">
        <w:rPr>
          <w:lang w:eastAsia="ru-RU" w:bidi="ru-RU"/>
        </w:rPr>
        <w:t xml:space="preserve">- </w:t>
      </w:r>
      <w:proofErr w:type="gramStart"/>
      <w:r w:rsidR="00CA52F6" w:rsidRPr="00B039A0">
        <w:rPr>
          <w:lang w:eastAsia="ru-RU" w:bidi="ru-RU"/>
        </w:rPr>
        <w:t>городские</w:t>
      </w:r>
      <w:proofErr w:type="gramEnd"/>
      <w:r w:rsidR="00CA52F6" w:rsidRPr="00B039A0">
        <w:rPr>
          <w:lang w:eastAsia="ru-RU" w:bidi="ru-RU"/>
        </w:rPr>
        <w:t xml:space="preserve"> </w:t>
      </w:r>
      <w:proofErr w:type="spellStart"/>
      <w:r w:rsidR="00CA52F6" w:rsidRPr="00B039A0">
        <w:rPr>
          <w:lang w:eastAsia="ru-RU" w:bidi="ru-RU"/>
        </w:rPr>
        <w:t>автотрассовые</w:t>
      </w:r>
      <w:proofErr w:type="spellEnd"/>
      <w:r w:rsidR="00F71EEB" w:rsidRPr="00B039A0">
        <w:rPr>
          <w:lang w:eastAsia="ru-RU" w:bidi="ru-RU"/>
        </w:rPr>
        <w:t xml:space="preserve"> соревнованиях</w:t>
      </w:r>
      <w:r w:rsidR="00CA52F6" w:rsidRPr="00B039A0">
        <w:rPr>
          <w:lang w:eastAsia="ru-RU" w:bidi="ru-RU"/>
        </w:rPr>
        <w:t>;</w:t>
      </w:r>
    </w:p>
    <w:p w:rsidR="00814768" w:rsidRPr="00B039A0" w:rsidRDefault="00EB20B5" w:rsidP="00427266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B039A0">
        <w:rPr>
          <w:lang w:eastAsia="ru-RU" w:bidi="ru-RU"/>
        </w:rPr>
        <w:t xml:space="preserve">- </w:t>
      </w:r>
      <w:r w:rsidR="0003584D" w:rsidRPr="00B039A0">
        <w:rPr>
          <w:lang w:eastAsia="ru-RU" w:bidi="ru-RU"/>
        </w:rPr>
        <w:t>городской турнир по робототехнике;</w:t>
      </w:r>
    </w:p>
    <w:p w:rsidR="00F71EEB" w:rsidRPr="00B039A0" w:rsidRDefault="00EB20B5" w:rsidP="00427266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B039A0">
        <w:rPr>
          <w:lang w:eastAsia="ru-RU" w:bidi="ru-RU"/>
        </w:rPr>
        <w:t xml:space="preserve">- </w:t>
      </w:r>
      <w:r w:rsidR="00F93097" w:rsidRPr="00B039A0">
        <w:rPr>
          <w:lang w:eastAsia="ru-RU" w:bidi="ru-RU"/>
        </w:rPr>
        <w:t xml:space="preserve">межрегиональные </w:t>
      </w:r>
      <w:r w:rsidR="00F71EEB" w:rsidRPr="00B039A0">
        <w:rPr>
          <w:lang w:eastAsia="ru-RU" w:bidi="ru-RU"/>
        </w:rPr>
        <w:t>авиамодель</w:t>
      </w:r>
      <w:r w:rsidR="00CA52F6" w:rsidRPr="00B039A0">
        <w:rPr>
          <w:lang w:eastAsia="ru-RU" w:bidi="ru-RU"/>
        </w:rPr>
        <w:t>ные</w:t>
      </w:r>
      <w:r w:rsidR="00F71EEB" w:rsidRPr="00B039A0">
        <w:rPr>
          <w:lang w:eastAsia="ru-RU" w:bidi="ru-RU"/>
        </w:rPr>
        <w:t xml:space="preserve"> соревнования </w:t>
      </w:r>
    </w:p>
    <w:p w:rsidR="00E32750" w:rsidRPr="00B039A0" w:rsidRDefault="00E32750" w:rsidP="00427266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B039A0">
        <w:rPr>
          <w:lang w:bidi="ru-RU"/>
        </w:rPr>
        <w:t>- областные соревнования по моделям «Воздушного боя»</w:t>
      </w:r>
    </w:p>
    <w:p w:rsidR="00F71EEB" w:rsidRPr="00B039A0" w:rsidRDefault="00E578FE" w:rsidP="00976F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039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62230</wp:posOffset>
            </wp:positionV>
            <wp:extent cx="2390140" cy="1796415"/>
            <wp:effectExtent l="19050" t="0" r="0" b="0"/>
            <wp:wrapTight wrapText="bothSides">
              <wp:wrapPolygon edited="0">
                <wp:start x="-172" y="0"/>
                <wp:lineTo x="-172" y="21302"/>
                <wp:lineTo x="21520" y="21302"/>
                <wp:lineTo x="21520" y="0"/>
                <wp:lineTo x="-172" y="0"/>
              </wp:wrapPolygon>
            </wp:wrapTight>
            <wp:docPr id="4" name="Рисунок 4" descr="C:\Users\Admin\Desktop\Фото\ФОТО КОРЧАГИНЕЦ 2024\Фото Худякова\zvFbi9bVG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\ФОТО КОРЧАГИНЕЦ 2024\Фото Худякова\zvFbi9bVG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C22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Отдельно хочется остановиться на О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ткрыт</w:t>
      </w:r>
      <w:r w:rsidR="009C0C22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ом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региональн</w:t>
      </w:r>
      <w:r w:rsidR="009C0C22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ом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фестивал</w:t>
      </w:r>
      <w:r w:rsidR="009C0C22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е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A52F6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детского 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технического творчества «Ресурс»</w:t>
      </w:r>
      <w:r w:rsidR="008124BA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где ежегодно 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прин</w:t>
      </w:r>
      <w:r w:rsidR="008124BA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имают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участие </w:t>
      </w:r>
      <w:r w:rsidR="008124BA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более </w:t>
      </w:r>
      <w:r w:rsidR="0067463A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2</w:t>
      </w:r>
      <w:r w:rsidR="008124BA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00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обучающи</w:t>
      </w:r>
      <w:r w:rsidR="00EB20B5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хся из</w:t>
      </w:r>
      <w:r w:rsidR="001A56D1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67463A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27 </w:t>
      </w:r>
      <w:r w:rsidR="00EB20B5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образовательных </w:t>
      </w:r>
      <w:r w:rsidR="001A56D1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организаций</w:t>
      </w:r>
      <w:r w:rsidR="0067463A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городов</w:t>
      </w:r>
      <w:r w:rsidR="001A56D1" w:rsidRPr="00B039A0">
        <w:rPr>
          <w:rFonts w:ascii="Times New Roman" w:hAnsi="Times New Roman" w:cs="Times New Roman"/>
          <w:sz w:val="28"/>
          <w:szCs w:val="28"/>
        </w:rPr>
        <w:t xml:space="preserve">: </w:t>
      </w:r>
      <w:r w:rsidR="0067463A" w:rsidRPr="00B039A0">
        <w:rPr>
          <w:rFonts w:ascii="Times New Roman" w:hAnsi="Times New Roman" w:cs="Times New Roman"/>
          <w:sz w:val="28"/>
          <w:szCs w:val="28"/>
        </w:rPr>
        <w:t xml:space="preserve">Северодвинска, Архангельска, Котласа, Коряжмы, </w:t>
      </w:r>
      <w:proofErr w:type="spellStart"/>
      <w:r w:rsidR="0067463A" w:rsidRPr="00B039A0">
        <w:rPr>
          <w:rFonts w:ascii="Times New Roman" w:hAnsi="Times New Roman" w:cs="Times New Roman"/>
          <w:sz w:val="28"/>
          <w:szCs w:val="28"/>
        </w:rPr>
        <w:t>Новодвинска</w:t>
      </w:r>
      <w:proofErr w:type="spellEnd"/>
      <w:r w:rsidR="0067463A" w:rsidRPr="00B039A0">
        <w:rPr>
          <w:rFonts w:ascii="Times New Roman" w:hAnsi="Times New Roman" w:cs="Times New Roman"/>
          <w:sz w:val="28"/>
          <w:szCs w:val="28"/>
        </w:rPr>
        <w:t xml:space="preserve">, Онеги. Районов: Плесецкого, </w:t>
      </w:r>
      <w:proofErr w:type="spellStart"/>
      <w:r w:rsidR="0067463A" w:rsidRPr="00B039A0">
        <w:rPr>
          <w:rFonts w:ascii="Times New Roman" w:hAnsi="Times New Roman" w:cs="Times New Roman"/>
          <w:sz w:val="28"/>
          <w:szCs w:val="28"/>
        </w:rPr>
        <w:t>Котласского</w:t>
      </w:r>
      <w:proofErr w:type="spellEnd"/>
      <w:r w:rsidR="0067463A" w:rsidRPr="00B039A0">
        <w:rPr>
          <w:rFonts w:ascii="Times New Roman" w:hAnsi="Times New Roman" w:cs="Times New Roman"/>
          <w:sz w:val="28"/>
          <w:szCs w:val="28"/>
        </w:rPr>
        <w:t xml:space="preserve">, Онежского, Приморского, Холмогорского, Вилегодского, </w:t>
      </w:r>
      <w:proofErr w:type="spellStart"/>
      <w:r w:rsidR="0067463A" w:rsidRPr="00B039A0">
        <w:rPr>
          <w:rFonts w:ascii="Times New Roman" w:hAnsi="Times New Roman" w:cs="Times New Roman"/>
          <w:sz w:val="28"/>
          <w:szCs w:val="28"/>
        </w:rPr>
        <w:t>Каргопольского</w:t>
      </w:r>
      <w:proofErr w:type="spellEnd"/>
      <w:r w:rsidR="0067463A" w:rsidRPr="00B039A0">
        <w:rPr>
          <w:rFonts w:ascii="Times New Roman" w:hAnsi="Times New Roman" w:cs="Times New Roman"/>
          <w:sz w:val="28"/>
          <w:szCs w:val="28"/>
        </w:rPr>
        <w:t>, Красноборского, Мезенского.</w:t>
      </w:r>
      <w:r w:rsidR="001A56D1" w:rsidRPr="00B039A0">
        <w:rPr>
          <w:rFonts w:ascii="Times New Roman" w:hAnsi="Times New Roman" w:cs="Times New Roman"/>
          <w:sz w:val="28"/>
          <w:szCs w:val="28"/>
        </w:rPr>
        <w:t xml:space="preserve"> 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 xml:space="preserve">И других городов России: </w:t>
      </w:r>
      <w:proofErr w:type="gramStart"/>
      <w:r w:rsidR="00AE0AAB" w:rsidRPr="00B039A0">
        <w:rPr>
          <w:rFonts w:ascii="Times New Roman" w:eastAsia="Calibri" w:hAnsi="Times New Roman" w:cs="Times New Roman"/>
          <w:sz w:val="28"/>
          <w:szCs w:val="28"/>
        </w:rPr>
        <w:t>Костром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ы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>, Екатеринбург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а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>, Белгород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а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>, Велик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ого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 xml:space="preserve"> Новгород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а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>, Липецк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а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>, Вологд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ы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>, Велик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ого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 xml:space="preserve"> Устюг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а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>, Воронеж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а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>, Бокситогорск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а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>, Выборг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а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>, Калининград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а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>, Глазов</w:t>
      </w:r>
      <w:r w:rsidR="009C0C22" w:rsidRPr="00B039A0">
        <w:rPr>
          <w:rFonts w:ascii="Times New Roman" w:eastAsia="Calibri" w:hAnsi="Times New Roman" w:cs="Times New Roman"/>
          <w:sz w:val="28"/>
          <w:szCs w:val="28"/>
        </w:rPr>
        <w:t>а</w:t>
      </w:r>
      <w:r w:rsidR="00AE0AAB" w:rsidRPr="00B039A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8124BA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Треть из них, </w:t>
      </w:r>
      <w:r w:rsidR="00EE05A4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это </w:t>
      </w:r>
      <w:r w:rsidR="008124BA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обучающиеся </w:t>
      </w:r>
      <w:r w:rsidR="008124BA" w:rsidRPr="00B039A0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Дома детского творчества</w:t>
      </w:r>
      <w:r w:rsidR="00EE05A4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. И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итогам фестиваля</w:t>
      </w:r>
      <w:r w:rsidR="00EE05A4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они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ста</w:t>
      </w:r>
      <w:r w:rsidR="008124BA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>новятся</w:t>
      </w:r>
      <w:r w:rsidR="00F71EEB" w:rsidRPr="00B039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победителями и призерами.</w:t>
      </w:r>
    </w:p>
    <w:p w:rsidR="00F8404D" w:rsidRPr="00B039A0" w:rsidRDefault="00F8404D" w:rsidP="00976F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A0">
        <w:rPr>
          <w:rFonts w:ascii="Times New Roman" w:hAnsi="Times New Roman" w:cs="Times New Roman"/>
          <w:sz w:val="28"/>
          <w:szCs w:val="28"/>
        </w:rPr>
        <w:t>Подобное масштабное мероприятие состоялось в Коряжме не случайно – у нас очень развито техническое направление в кружковой деятельности, есть множество увлечённых изобретательской деятельностью ребят.</w:t>
      </w:r>
    </w:p>
    <w:p w:rsidR="00EB20B5" w:rsidRPr="00B039A0" w:rsidRDefault="00F8404D" w:rsidP="00427266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B039A0">
        <w:rPr>
          <w:lang w:eastAsia="ru-RU" w:bidi="ru-RU"/>
        </w:rPr>
        <w:t>Ведётся активная работа по привлечению в техническое творчество и для</w:t>
      </w:r>
      <w:r w:rsidR="00EB20B5" w:rsidRPr="00B039A0">
        <w:rPr>
          <w:lang w:eastAsia="ru-RU" w:bidi="ru-RU"/>
        </w:rPr>
        <w:t xml:space="preserve"> воспитанников детских дошкольных </w:t>
      </w:r>
      <w:r w:rsidR="008124BA" w:rsidRPr="00B039A0">
        <w:rPr>
          <w:lang w:eastAsia="ru-RU" w:bidi="ru-RU"/>
        </w:rPr>
        <w:t>учреждений</w:t>
      </w:r>
      <w:r w:rsidR="00EB20B5" w:rsidRPr="00B039A0">
        <w:rPr>
          <w:lang w:eastAsia="ru-RU" w:bidi="ru-RU"/>
        </w:rPr>
        <w:t xml:space="preserve"> и </w:t>
      </w:r>
      <w:r w:rsidRPr="00B039A0">
        <w:rPr>
          <w:lang w:eastAsia="ru-RU" w:bidi="ru-RU"/>
        </w:rPr>
        <w:t>младших школьников</w:t>
      </w:r>
      <w:r w:rsidR="00EB20B5" w:rsidRPr="00B039A0">
        <w:rPr>
          <w:lang w:eastAsia="ru-RU" w:bidi="ru-RU"/>
        </w:rPr>
        <w:t xml:space="preserve"> города</w:t>
      </w:r>
      <w:r w:rsidRPr="00B039A0">
        <w:rPr>
          <w:lang w:eastAsia="ru-RU" w:bidi="ru-RU"/>
        </w:rPr>
        <w:t>. Для них</w:t>
      </w:r>
      <w:r w:rsidR="00EB20B5" w:rsidRPr="00B039A0">
        <w:rPr>
          <w:lang w:eastAsia="ru-RU" w:bidi="ru-RU"/>
        </w:rPr>
        <w:t xml:space="preserve"> в течение </w:t>
      </w:r>
      <w:r w:rsidR="008124BA" w:rsidRPr="00B039A0">
        <w:rPr>
          <w:lang w:eastAsia="ru-RU" w:bidi="ru-RU"/>
        </w:rPr>
        <w:t>учебного года</w:t>
      </w:r>
      <w:r w:rsidR="00EB20B5" w:rsidRPr="00B039A0">
        <w:rPr>
          <w:lang w:eastAsia="ru-RU" w:bidi="ru-RU"/>
        </w:rPr>
        <w:t xml:space="preserve"> пров</w:t>
      </w:r>
      <w:r w:rsidR="00997C92" w:rsidRPr="00B039A0">
        <w:rPr>
          <w:lang w:eastAsia="ru-RU" w:bidi="ru-RU"/>
        </w:rPr>
        <w:t>одятся</w:t>
      </w:r>
      <w:r w:rsidR="00EB20B5" w:rsidRPr="00B039A0">
        <w:rPr>
          <w:lang w:eastAsia="ru-RU" w:bidi="ru-RU"/>
        </w:rPr>
        <w:t xml:space="preserve"> </w:t>
      </w:r>
      <w:r w:rsidR="001A56D1" w:rsidRPr="00B039A0">
        <w:rPr>
          <w:lang w:eastAsia="ru-RU" w:bidi="ru-RU"/>
        </w:rPr>
        <w:t>экскурсии</w:t>
      </w:r>
      <w:r w:rsidR="00EB20B5" w:rsidRPr="00B039A0">
        <w:rPr>
          <w:lang w:eastAsia="ru-RU" w:bidi="ru-RU"/>
        </w:rPr>
        <w:t xml:space="preserve"> в клуб технического творчества «Корчагинец»</w:t>
      </w:r>
      <w:r w:rsidR="001A56D1" w:rsidRPr="00B039A0">
        <w:rPr>
          <w:lang w:eastAsia="ru-RU" w:bidi="ru-RU"/>
        </w:rPr>
        <w:t xml:space="preserve">, </w:t>
      </w:r>
      <w:r w:rsidR="00997C92" w:rsidRPr="00B039A0">
        <w:rPr>
          <w:lang w:eastAsia="ru-RU" w:bidi="ru-RU"/>
        </w:rPr>
        <w:t xml:space="preserve">ежегодный </w:t>
      </w:r>
      <w:r w:rsidR="001A56D1" w:rsidRPr="00B039A0">
        <w:rPr>
          <w:lang w:eastAsia="ru-RU" w:bidi="ru-RU"/>
        </w:rPr>
        <w:t>охват</w:t>
      </w:r>
      <w:r w:rsidR="00997C92" w:rsidRPr="00B039A0">
        <w:rPr>
          <w:lang w:eastAsia="ru-RU" w:bidi="ru-RU"/>
        </w:rPr>
        <w:t xml:space="preserve"> составляет бол</w:t>
      </w:r>
      <w:r w:rsidR="00F24C84" w:rsidRPr="00B039A0">
        <w:rPr>
          <w:lang w:eastAsia="ru-RU" w:bidi="ru-RU"/>
        </w:rPr>
        <w:t>ее</w:t>
      </w:r>
      <w:r w:rsidR="001A56D1" w:rsidRPr="00B039A0">
        <w:rPr>
          <w:lang w:eastAsia="ru-RU" w:bidi="ru-RU"/>
        </w:rPr>
        <w:t xml:space="preserve"> 400 детей</w:t>
      </w:r>
      <w:r w:rsidR="00EB20B5" w:rsidRPr="00B039A0">
        <w:rPr>
          <w:lang w:eastAsia="ru-RU" w:bidi="ru-RU"/>
        </w:rPr>
        <w:t>.</w:t>
      </w:r>
      <w:r w:rsidR="00F24C84" w:rsidRPr="00B039A0">
        <w:rPr>
          <w:lang w:eastAsia="ru-RU" w:bidi="ru-RU"/>
        </w:rPr>
        <w:t xml:space="preserve"> В Корчагинце работают объединения </w:t>
      </w:r>
      <w:proofErr w:type="gramStart"/>
      <w:r w:rsidR="00F24C84" w:rsidRPr="00B039A0">
        <w:rPr>
          <w:lang w:eastAsia="ru-RU" w:bidi="ru-RU"/>
        </w:rPr>
        <w:t>авиамодельн</w:t>
      </w:r>
      <w:r w:rsidR="00A71761" w:rsidRPr="00B039A0">
        <w:rPr>
          <w:lang w:eastAsia="ru-RU" w:bidi="ru-RU"/>
        </w:rPr>
        <w:t>ое</w:t>
      </w:r>
      <w:proofErr w:type="gramEnd"/>
      <w:r w:rsidR="00F24C84" w:rsidRPr="00B039A0">
        <w:rPr>
          <w:lang w:eastAsia="ru-RU" w:bidi="ru-RU"/>
        </w:rPr>
        <w:t xml:space="preserve">, </w:t>
      </w:r>
      <w:proofErr w:type="spellStart"/>
      <w:r w:rsidR="00F24C84" w:rsidRPr="00B039A0">
        <w:rPr>
          <w:lang w:eastAsia="ru-RU" w:bidi="ru-RU"/>
        </w:rPr>
        <w:t>авто</w:t>
      </w:r>
      <w:r w:rsidR="00A71761" w:rsidRPr="00B039A0">
        <w:rPr>
          <w:lang w:eastAsia="ru-RU" w:bidi="ru-RU"/>
        </w:rPr>
        <w:t>-</w:t>
      </w:r>
      <w:r w:rsidR="00F24C84" w:rsidRPr="00B039A0">
        <w:rPr>
          <w:lang w:eastAsia="ru-RU" w:bidi="ru-RU"/>
        </w:rPr>
        <w:t>трассовое</w:t>
      </w:r>
      <w:proofErr w:type="spellEnd"/>
      <w:r w:rsidR="00F24C84" w:rsidRPr="00B039A0">
        <w:rPr>
          <w:lang w:eastAsia="ru-RU" w:bidi="ru-RU"/>
        </w:rPr>
        <w:t>, 3Dмастерская</w:t>
      </w:r>
      <w:r w:rsidR="00EA6D0F" w:rsidRPr="00B039A0">
        <w:rPr>
          <w:lang w:eastAsia="ru-RU" w:bidi="ru-RU"/>
        </w:rPr>
        <w:t xml:space="preserve"> и </w:t>
      </w:r>
      <w:r w:rsidR="00F24C84" w:rsidRPr="00B039A0">
        <w:rPr>
          <w:lang w:eastAsia="ru-RU" w:bidi="ru-RU"/>
        </w:rPr>
        <w:t>робототехника</w:t>
      </w:r>
      <w:r w:rsidR="00A71761" w:rsidRPr="00B039A0">
        <w:rPr>
          <w:lang w:eastAsia="ru-RU" w:bidi="ru-RU"/>
        </w:rPr>
        <w:t xml:space="preserve">. Организация экскурсий, открытых занятий и Дней открытых дверей позволяет значительно увеличить набор </w:t>
      </w:r>
      <w:r w:rsidR="00EA6D0F" w:rsidRPr="00B039A0">
        <w:rPr>
          <w:lang w:eastAsia="ru-RU" w:bidi="ru-RU"/>
        </w:rPr>
        <w:t>обучающихся</w:t>
      </w:r>
      <w:r w:rsidR="00A71761" w:rsidRPr="00B039A0">
        <w:rPr>
          <w:lang w:eastAsia="ru-RU" w:bidi="ru-RU"/>
        </w:rPr>
        <w:t xml:space="preserve"> в объединения технической направленности, увлечь</w:t>
      </w:r>
      <w:r w:rsidR="00EA6D0F" w:rsidRPr="00B039A0">
        <w:rPr>
          <w:lang w:eastAsia="ru-RU" w:bidi="ru-RU"/>
        </w:rPr>
        <w:t xml:space="preserve"> детей</w:t>
      </w:r>
      <w:r w:rsidR="00F24C84" w:rsidRPr="00B039A0">
        <w:rPr>
          <w:lang w:eastAsia="ru-RU" w:bidi="ru-RU"/>
        </w:rPr>
        <w:t xml:space="preserve"> </w:t>
      </w:r>
      <w:r w:rsidR="00A71761" w:rsidRPr="00B039A0">
        <w:rPr>
          <w:lang w:eastAsia="ru-RU" w:bidi="ru-RU"/>
        </w:rPr>
        <w:t>новой интересной деятельностью.</w:t>
      </w:r>
    </w:p>
    <w:p w:rsidR="00785E19" w:rsidRPr="00B039A0" w:rsidRDefault="00E578FE" w:rsidP="00B039A0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bidi="ru-RU"/>
        </w:rPr>
      </w:pPr>
      <w:r w:rsidRPr="00B039A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13970</wp:posOffset>
            </wp:positionV>
            <wp:extent cx="2840990" cy="1881505"/>
            <wp:effectExtent l="19050" t="0" r="0" b="0"/>
            <wp:wrapTight wrapText="bothSides">
              <wp:wrapPolygon edited="0">
                <wp:start x="-145" y="0"/>
                <wp:lineTo x="-145" y="21432"/>
                <wp:lineTo x="21581" y="21432"/>
                <wp:lineTo x="21581" y="0"/>
                <wp:lineTo x="-145" y="0"/>
              </wp:wrapPolygon>
            </wp:wrapTight>
            <wp:docPr id="12" name="Рисунок 12" descr="C:\Users\Admin\Desktop\Фото\ФОТО КОРЧАГИНЕЦ 2024\Фото Я\ASG_8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Фото\ФОТО КОРЧАГИНЕЦ 2024\Фото Я\ASG_85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4BB" w:rsidRPr="00B039A0">
        <w:rPr>
          <w:sz w:val="28"/>
          <w:szCs w:val="28"/>
          <w:lang w:bidi="ru-RU"/>
        </w:rPr>
        <w:t>Большую помощь в работе учреждения и развитии Технозоны оказывает поддержка</w:t>
      </w:r>
      <w:r w:rsidR="00AB0906" w:rsidRPr="00B039A0">
        <w:rPr>
          <w:sz w:val="28"/>
          <w:szCs w:val="28"/>
          <w:lang w:bidi="ru-RU"/>
        </w:rPr>
        <w:t xml:space="preserve"> </w:t>
      </w:r>
      <w:r w:rsidR="00DD14BB" w:rsidRPr="00B039A0">
        <w:rPr>
          <w:sz w:val="28"/>
          <w:szCs w:val="28"/>
          <w:lang w:bidi="ru-RU"/>
        </w:rPr>
        <w:t>из</w:t>
      </w:r>
      <w:r w:rsidR="00997C92" w:rsidRPr="00B039A0">
        <w:rPr>
          <w:sz w:val="28"/>
          <w:szCs w:val="28"/>
          <w:lang w:bidi="ru-RU"/>
        </w:rPr>
        <w:t xml:space="preserve"> средств областного бюджета, Благотворительного фонда «Илим Гарант», бюджета Город</w:t>
      </w:r>
      <w:r w:rsidR="00DD14BB" w:rsidRPr="00B039A0">
        <w:rPr>
          <w:sz w:val="28"/>
          <w:szCs w:val="28"/>
          <w:lang w:bidi="ru-RU"/>
        </w:rPr>
        <w:t>а</w:t>
      </w:r>
      <w:r w:rsidR="00997C92" w:rsidRPr="00B039A0">
        <w:rPr>
          <w:sz w:val="28"/>
          <w:szCs w:val="28"/>
          <w:lang w:bidi="ru-RU"/>
        </w:rPr>
        <w:t xml:space="preserve"> Коряжм</w:t>
      </w:r>
      <w:r w:rsidR="00DD14BB" w:rsidRPr="00B039A0">
        <w:rPr>
          <w:sz w:val="28"/>
          <w:szCs w:val="28"/>
          <w:lang w:bidi="ru-RU"/>
        </w:rPr>
        <w:t>ы</w:t>
      </w:r>
      <w:r w:rsidR="00997C92" w:rsidRPr="00B039A0">
        <w:rPr>
          <w:sz w:val="28"/>
          <w:szCs w:val="28"/>
          <w:lang w:bidi="ru-RU"/>
        </w:rPr>
        <w:t xml:space="preserve"> и внебюджетных средств учреждения</w:t>
      </w:r>
      <w:r w:rsidR="00DD14BB" w:rsidRPr="00B039A0">
        <w:rPr>
          <w:sz w:val="28"/>
          <w:szCs w:val="28"/>
          <w:lang w:bidi="ru-RU"/>
        </w:rPr>
        <w:t>.</w:t>
      </w:r>
      <w:r w:rsidR="00997C92" w:rsidRPr="00B039A0">
        <w:rPr>
          <w:sz w:val="28"/>
          <w:szCs w:val="28"/>
          <w:lang w:bidi="ru-RU"/>
        </w:rPr>
        <w:t xml:space="preserve"> </w:t>
      </w:r>
      <w:r w:rsidR="00DD14BB" w:rsidRPr="00B039A0">
        <w:rPr>
          <w:sz w:val="28"/>
          <w:szCs w:val="28"/>
          <w:lang w:bidi="ru-RU"/>
        </w:rPr>
        <w:t>И</w:t>
      </w:r>
      <w:r w:rsidR="00997C92" w:rsidRPr="00B039A0">
        <w:rPr>
          <w:sz w:val="28"/>
          <w:szCs w:val="28"/>
          <w:lang w:bidi="ru-RU"/>
        </w:rPr>
        <w:t xml:space="preserve">дет ежегодное </w:t>
      </w:r>
      <w:r w:rsidR="00785E19" w:rsidRPr="00B039A0">
        <w:rPr>
          <w:sz w:val="28"/>
          <w:szCs w:val="28"/>
          <w:lang w:bidi="ru-RU"/>
        </w:rPr>
        <w:t>обновление материально-технической базы объединений технического творчеств</w:t>
      </w:r>
      <w:r w:rsidR="00997C92" w:rsidRPr="00B039A0">
        <w:rPr>
          <w:sz w:val="28"/>
          <w:szCs w:val="28"/>
          <w:lang w:bidi="ru-RU"/>
        </w:rPr>
        <w:t>а</w:t>
      </w:r>
      <w:r w:rsidR="00E33AC7" w:rsidRPr="00B039A0">
        <w:rPr>
          <w:sz w:val="28"/>
          <w:szCs w:val="28"/>
          <w:lang w:bidi="ru-RU"/>
        </w:rPr>
        <w:t>.</w:t>
      </w:r>
      <w:r w:rsidR="00A466CD" w:rsidRPr="00B039A0">
        <w:rPr>
          <w:sz w:val="28"/>
          <w:szCs w:val="28"/>
          <w:lang w:bidi="ru-RU"/>
        </w:rPr>
        <w:t xml:space="preserve"> </w:t>
      </w:r>
    </w:p>
    <w:p w:rsidR="0079315C" w:rsidRPr="00B039A0" w:rsidRDefault="00427266" w:rsidP="00427266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B039A0">
        <w:rPr>
          <w:lang w:eastAsia="ru-RU" w:bidi="ru-RU"/>
        </w:rPr>
        <w:t>На 2023/2024 учебный год с</w:t>
      </w:r>
      <w:r w:rsidR="0003584D" w:rsidRPr="00B039A0">
        <w:rPr>
          <w:lang w:eastAsia="ru-RU" w:bidi="ru-RU"/>
        </w:rPr>
        <w:t>формирован план работы по развитию технозоны, в который включены следующие мероприятия: проведение городских и региональных конкурсов и соревнований для</w:t>
      </w:r>
      <w:r w:rsidR="00EB0C43" w:rsidRPr="00B039A0">
        <w:rPr>
          <w:lang w:eastAsia="ru-RU" w:bidi="ru-RU"/>
        </w:rPr>
        <w:t xml:space="preserve"> </w:t>
      </w:r>
      <w:r w:rsidR="0003584D" w:rsidRPr="00B039A0">
        <w:rPr>
          <w:lang w:eastAsia="ru-RU" w:bidi="ru-RU"/>
        </w:rPr>
        <w:t xml:space="preserve">обучающихся; организация взаимодействия с </w:t>
      </w:r>
      <w:proofErr w:type="spellStart"/>
      <w:r w:rsidR="00EB0C43" w:rsidRPr="00B039A0">
        <w:rPr>
          <w:shd w:val="clear" w:color="auto" w:fill="FFFFFF"/>
        </w:rPr>
        <w:t>Котласским</w:t>
      </w:r>
      <w:proofErr w:type="spellEnd"/>
      <w:r w:rsidR="00EB0C43" w:rsidRPr="00B039A0">
        <w:rPr>
          <w:shd w:val="clear" w:color="auto" w:fill="FFFFFF"/>
        </w:rPr>
        <w:t xml:space="preserve"> речным училищем - структурным подразделением </w:t>
      </w:r>
      <w:proofErr w:type="spellStart"/>
      <w:r w:rsidR="00EB0C43" w:rsidRPr="00B039A0">
        <w:rPr>
          <w:shd w:val="clear" w:color="auto" w:fill="FFFFFF"/>
        </w:rPr>
        <w:t>Котласского</w:t>
      </w:r>
      <w:proofErr w:type="spellEnd"/>
      <w:r w:rsidR="00EB0C43" w:rsidRPr="00B039A0">
        <w:rPr>
          <w:shd w:val="clear" w:color="auto" w:fill="FFFFFF"/>
        </w:rPr>
        <w:t xml:space="preserve"> филиала ФГБОУ </w:t>
      </w:r>
      <w:proofErr w:type="gramStart"/>
      <w:r w:rsidR="00EB0C43" w:rsidRPr="00B039A0">
        <w:rPr>
          <w:shd w:val="clear" w:color="auto" w:fill="FFFFFF"/>
        </w:rPr>
        <w:t>ВО</w:t>
      </w:r>
      <w:proofErr w:type="gramEnd"/>
      <w:r w:rsidR="00EB0C43" w:rsidRPr="00B039A0">
        <w:rPr>
          <w:shd w:val="clear" w:color="auto" w:fill="FFFFFF"/>
        </w:rPr>
        <w:t xml:space="preserve"> "Государственный университет морского и речного флота имени адмирала С.О. Макарова", учебным центром </w:t>
      </w:r>
      <w:r w:rsidR="00477C3A" w:rsidRPr="00B039A0">
        <w:rPr>
          <w:shd w:val="clear" w:color="auto" w:fill="FFFFFF"/>
        </w:rPr>
        <w:t>О</w:t>
      </w:r>
      <w:r w:rsidR="00EB0C43" w:rsidRPr="00B039A0">
        <w:rPr>
          <w:lang w:eastAsia="ru-RU" w:bidi="ru-RU"/>
        </w:rPr>
        <w:t>АО «Филиал «Группа Илим» в г.</w:t>
      </w:r>
      <w:r w:rsidR="00A71761" w:rsidRPr="00B039A0">
        <w:rPr>
          <w:lang w:eastAsia="ru-RU" w:bidi="ru-RU"/>
        </w:rPr>
        <w:t xml:space="preserve"> </w:t>
      </w:r>
      <w:r w:rsidR="00EB0C43" w:rsidRPr="00B039A0">
        <w:rPr>
          <w:lang w:eastAsia="ru-RU" w:bidi="ru-RU"/>
        </w:rPr>
        <w:t>Коряжме; укрепление материально-технической базы.</w:t>
      </w:r>
    </w:p>
    <w:p w:rsidR="00082313" w:rsidRPr="00B039A0" w:rsidRDefault="00E578FE" w:rsidP="00976F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9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24130</wp:posOffset>
            </wp:positionV>
            <wp:extent cx="2376170" cy="1777365"/>
            <wp:effectExtent l="19050" t="0" r="5080" b="0"/>
            <wp:wrapTight wrapText="bothSides">
              <wp:wrapPolygon edited="0">
                <wp:start x="-173" y="0"/>
                <wp:lineTo x="-173" y="21299"/>
                <wp:lineTo x="21646" y="21299"/>
                <wp:lineTo x="21646" y="0"/>
                <wp:lineTo x="-173" y="0"/>
              </wp:wrapPolygon>
            </wp:wrapTight>
            <wp:docPr id="17" name="Рисунок 17" descr="C:\Users\Admin\Desktop\Фото\ФОТО КОРЧАГИНЕЦ 2024\Фото Манаковой\FB652SOF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Фото\ФОТО КОРЧАГИНЕЦ 2024\Фото Манаковой\FB652SOF1C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77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7C3A" w:rsidRPr="00B039A0">
        <w:rPr>
          <w:rFonts w:ascii="Times New Roman" w:hAnsi="Times New Roman" w:cs="Times New Roman"/>
          <w:sz w:val="28"/>
          <w:szCs w:val="28"/>
        </w:rPr>
        <w:t>Дом детского творчества города Коряжмы славится смышлеными изобретателями не только в Архангельской области, но и по всей стране. Его выпускники становятся отличными инженерами</w:t>
      </w:r>
      <w:r w:rsidR="00D210F3" w:rsidRPr="00B039A0">
        <w:rPr>
          <w:rFonts w:ascii="Times New Roman" w:hAnsi="Times New Roman" w:cs="Times New Roman"/>
          <w:sz w:val="28"/>
          <w:szCs w:val="28"/>
        </w:rPr>
        <w:t>, высококвалифицированными специалистами, ответственными работниками</w:t>
      </w:r>
      <w:r w:rsidR="00477C3A" w:rsidRPr="00B039A0">
        <w:rPr>
          <w:rFonts w:ascii="Times New Roman" w:hAnsi="Times New Roman" w:cs="Times New Roman"/>
          <w:sz w:val="28"/>
          <w:szCs w:val="28"/>
        </w:rPr>
        <w:t xml:space="preserve"> и ценятся </w:t>
      </w:r>
      <w:r w:rsidR="00D210F3" w:rsidRPr="00B039A0">
        <w:rPr>
          <w:rFonts w:ascii="Times New Roman" w:hAnsi="Times New Roman" w:cs="Times New Roman"/>
          <w:sz w:val="28"/>
          <w:szCs w:val="28"/>
        </w:rPr>
        <w:t>на предприятиях города, области и России</w:t>
      </w:r>
      <w:r w:rsidR="00477C3A" w:rsidRPr="00B039A0">
        <w:rPr>
          <w:rFonts w:ascii="Times New Roman" w:hAnsi="Times New Roman" w:cs="Times New Roman"/>
          <w:sz w:val="28"/>
          <w:szCs w:val="28"/>
        </w:rPr>
        <w:t>. А теперь</w:t>
      </w:r>
      <w:r w:rsidR="00427266" w:rsidRPr="00B039A0">
        <w:rPr>
          <w:rFonts w:ascii="Times New Roman" w:hAnsi="Times New Roman" w:cs="Times New Roman"/>
          <w:sz w:val="28"/>
          <w:szCs w:val="28"/>
        </w:rPr>
        <w:t>, когда</w:t>
      </w:r>
      <w:r w:rsidR="00477C3A" w:rsidRPr="00B039A0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427266" w:rsidRPr="00B039A0">
        <w:rPr>
          <w:rFonts w:ascii="Times New Roman" w:hAnsi="Times New Roman" w:cs="Times New Roman"/>
          <w:sz w:val="28"/>
          <w:szCs w:val="28"/>
        </w:rPr>
        <w:t>ДДТ</w:t>
      </w:r>
      <w:r w:rsidR="00477C3A" w:rsidRPr="00B039A0">
        <w:rPr>
          <w:rFonts w:ascii="Times New Roman" w:hAnsi="Times New Roman" w:cs="Times New Roman"/>
          <w:sz w:val="28"/>
          <w:szCs w:val="28"/>
        </w:rPr>
        <w:t xml:space="preserve"> создана технозона Детского арктического технопарка</w:t>
      </w:r>
      <w:r w:rsidR="00427266" w:rsidRPr="00B039A0">
        <w:rPr>
          <w:rFonts w:ascii="Times New Roman" w:hAnsi="Times New Roman" w:cs="Times New Roman"/>
          <w:sz w:val="28"/>
          <w:szCs w:val="28"/>
        </w:rPr>
        <w:t xml:space="preserve">, учреждение получило возможность углублённого </w:t>
      </w:r>
      <w:r w:rsidR="00477C3A" w:rsidRPr="00B039A0">
        <w:rPr>
          <w:rFonts w:ascii="Times New Roman" w:hAnsi="Times New Roman" w:cs="Times New Roman"/>
          <w:sz w:val="28"/>
          <w:szCs w:val="28"/>
        </w:rPr>
        <w:t>развити</w:t>
      </w:r>
      <w:r w:rsidR="00427266" w:rsidRPr="00B039A0">
        <w:rPr>
          <w:rFonts w:ascii="Times New Roman" w:hAnsi="Times New Roman" w:cs="Times New Roman"/>
          <w:sz w:val="28"/>
          <w:szCs w:val="28"/>
        </w:rPr>
        <w:t>я</w:t>
      </w:r>
      <w:r w:rsidR="00477C3A" w:rsidRPr="00B039A0">
        <w:rPr>
          <w:rFonts w:ascii="Times New Roman" w:hAnsi="Times New Roman" w:cs="Times New Roman"/>
          <w:sz w:val="28"/>
          <w:szCs w:val="28"/>
        </w:rPr>
        <w:t xml:space="preserve"> инженерно-конструкторской и научно-исследовательской деятельности.</w:t>
      </w:r>
    </w:p>
    <w:sectPr w:rsidR="00082313" w:rsidRPr="00B039A0" w:rsidSect="00B039A0">
      <w:pgSz w:w="11906" w:h="16838"/>
      <w:pgMar w:top="1135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C37AF"/>
    <w:multiLevelType w:val="hybridMultilevel"/>
    <w:tmpl w:val="414C5536"/>
    <w:lvl w:ilvl="0" w:tplc="7076F34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720C9C"/>
    <w:multiLevelType w:val="hybridMultilevel"/>
    <w:tmpl w:val="E1D8C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9358E1"/>
    <w:multiLevelType w:val="multilevel"/>
    <w:tmpl w:val="2A427E1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7A83542C"/>
    <w:multiLevelType w:val="hybridMultilevel"/>
    <w:tmpl w:val="B71A1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43D0"/>
    <w:rsid w:val="00000E3E"/>
    <w:rsid w:val="0003584D"/>
    <w:rsid w:val="00082313"/>
    <w:rsid w:val="000A65BC"/>
    <w:rsid w:val="000B1FA1"/>
    <w:rsid w:val="000B76E2"/>
    <w:rsid w:val="0010593E"/>
    <w:rsid w:val="0010740B"/>
    <w:rsid w:val="00125CF7"/>
    <w:rsid w:val="001620E3"/>
    <w:rsid w:val="00162A37"/>
    <w:rsid w:val="001643D0"/>
    <w:rsid w:val="001740AB"/>
    <w:rsid w:val="001748FA"/>
    <w:rsid w:val="001771ED"/>
    <w:rsid w:val="001A56D1"/>
    <w:rsid w:val="001F099A"/>
    <w:rsid w:val="001F475B"/>
    <w:rsid w:val="00270DDF"/>
    <w:rsid w:val="002B012E"/>
    <w:rsid w:val="002E14FA"/>
    <w:rsid w:val="002F4137"/>
    <w:rsid w:val="00372988"/>
    <w:rsid w:val="00373C67"/>
    <w:rsid w:val="004043B1"/>
    <w:rsid w:val="0041267A"/>
    <w:rsid w:val="004141C0"/>
    <w:rsid w:val="00427266"/>
    <w:rsid w:val="00445DE6"/>
    <w:rsid w:val="00477C3A"/>
    <w:rsid w:val="00484007"/>
    <w:rsid w:val="0048456D"/>
    <w:rsid w:val="004C5E0B"/>
    <w:rsid w:val="004D0440"/>
    <w:rsid w:val="005419A9"/>
    <w:rsid w:val="005B2DDE"/>
    <w:rsid w:val="005B3B74"/>
    <w:rsid w:val="005F1591"/>
    <w:rsid w:val="00664564"/>
    <w:rsid w:val="0067463A"/>
    <w:rsid w:val="006A34A7"/>
    <w:rsid w:val="006C0093"/>
    <w:rsid w:val="006D7B04"/>
    <w:rsid w:val="006E61CF"/>
    <w:rsid w:val="006F2026"/>
    <w:rsid w:val="007571D6"/>
    <w:rsid w:val="00785E19"/>
    <w:rsid w:val="0079315C"/>
    <w:rsid w:val="007F3747"/>
    <w:rsid w:val="00811895"/>
    <w:rsid w:val="008124BA"/>
    <w:rsid w:val="00814768"/>
    <w:rsid w:val="00851AFE"/>
    <w:rsid w:val="008A56B5"/>
    <w:rsid w:val="008D5C04"/>
    <w:rsid w:val="0091618F"/>
    <w:rsid w:val="00976F00"/>
    <w:rsid w:val="00997C92"/>
    <w:rsid w:val="009B2C69"/>
    <w:rsid w:val="009C0C22"/>
    <w:rsid w:val="00A15CD4"/>
    <w:rsid w:val="00A466CD"/>
    <w:rsid w:val="00A60425"/>
    <w:rsid w:val="00A71761"/>
    <w:rsid w:val="00A76E1D"/>
    <w:rsid w:val="00AB0906"/>
    <w:rsid w:val="00AD1C3F"/>
    <w:rsid w:val="00AE0AAB"/>
    <w:rsid w:val="00AE2763"/>
    <w:rsid w:val="00AF11F6"/>
    <w:rsid w:val="00AF2167"/>
    <w:rsid w:val="00B029A1"/>
    <w:rsid w:val="00B039A0"/>
    <w:rsid w:val="00B12208"/>
    <w:rsid w:val="00B4557C"/>
    <w:rsid w:val="00B56746"/>
    <w:rsid w:val="00B6030D"/>
    <w:rsid w:val="00B61A81"/>
    <w:rsid w:val="00B70759"/>
    <w:rsid w:val="00B8404D"/>
    <w:rsid w:val="00B8537A"/>
    <w:rsid w:val="00BE0726"/>
    <w:rsid w:val="00C06E03"/>
    <w:rsid w:val="00C81098"/>
    <w:rsid w:val="00CA52F6"/>
    <w:rsid w:val="00CE5C44"/>
    <w:rsid w:val="00D0290B"/>
    <w:rsid w:val="00D210F3"/>
    <w:rsid w:val="00D228F6"/>
    <w:rsid w:val="00D749CC"/>
    <w:rsid w:val="00D803AA"/>
    <w:rsid w:val="00DB349D"/>
    <w:rsid w:val="00DD14BB"/>
    <w:rsid w:val="00E1351B"/>
    <w:rsid w:val="00E32750"/>
    <w:rsid w:val="00E33AC7"/>
    <w:rsid w:val="00E47A7A"/>
    <w:rsid w:val="00E578FE"/>
    <w:rsid w:val="00EA6D0F"/>
    <w:rsid w:val="00EB0C43"/>
    <w:rsid w:val="00EB20B5"/>
    <w:rsid w:val="00EC4DCF"/>
    <w:rsid w:val="00EE05A4"/>
    <w:rsid w:val="00EF2671"/>
    <w:rsid w:val="00EF2F22"/>
    <w:rsid w:val="00EF6AF5"/>
    <w:rsid w:val="00F24C84"/>
    <w:rsid w:val="00F258D7"/>
    <w:rsid w:val="00F52D29"/>
    <w:rsid w:val="00F610B1"/>
    <w:rsid w:val="00F71EEB"/>
    <w:rsid w:val="00F8404D"/>
    <w:rsid w:val="00F93097"/>
    <w:rsid w:val="00F97497"/>
    <w:rsid w:val="00FA316E"/>
    <w:rsid w:val="00FE6701"/>
    <w:rsid w:val="00FF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74"/>
  </w:style>
  <w:style w:type="paragraph" w:styleId="4">
    <w:name w:val="heading 4"/>
    <w:basedOn w:val="a"/>
    <w:link w:val="40"/>
    <w:uiPriority w:val="9"/>
    <w:qFormat/>
    <w:rsid w:val="002E14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7B0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E14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rsid w:val="002E14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2E14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71E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1EEB"/>
    <w:pPr>
      <w:widowControl w:val="0"/>
      <w:shd w:val="clear" w:color="auto" w:fill="FFFFFF"/>
      <w:spacing w:after="660" w:line="365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rsid w:val="0008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BB4ED-31DB-4C23-B823-CDEFBFF2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2020-01-15T06:41:00Z</cp:lastPrinted>
  <dcterms:created xsi:type="dcterms:W3CDTF">2020-01-15T06:42:00Z</dcterms:created>
  <dcterms:modified xsi:type="dcterms:W3CDTF">2024-03-18T05:51:00Z</dcterms:modified>
</cp:coreProperties>
</file>